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192EE5" w14:textId="77777777" w:rsidR="003422F2" w:rsidRPr="003422F2" w:rsidRDefault="003422F2" w:rsidP="003422F2">
      <w:pPr>
        <w:suppressAutoHyphens/>
        <w:rPr>
          <w:b/>
          <w:sz w:val="24"/>
          <w:lang w:eastAsia="ar-SA"/>
        </w:rPr>
      </w:pPr>
      <w:r w:rsidRPr="003422F2">
        <w:rPr>
          <w:b/>
          <w:sz w:val="24"/>
          <w:lang w:eastAsia="ar-SA"/>
        </w:rPr>
        <w:t>PRESS INFORMATION</w:t>
      </w:r>
    </w:p>
    <w:p w14:paraId="7B28F40F" w14:textId="77777777" w:rsidR="003422F2" w:rsidRPr="003422F2" w:rsidRDefault="003422F2" w:rsidP="003422F2">
      <w:pPr>
        <w:suppressAutoHyphens/>
        <w:rPr>
          <w:lang w:eastAsia="ar-SA"/>
        </w:rPr>
      </w:pPr>
    </w:p>
    <w:p w14:paraId="6D27E0BA" w14:textId="77777777" w:rsidR="003422F2" w:rsidRPr="003422F2" w:rsidRDefault="003422F2" w:rsidP="003422F2">
      <w:pPr>
        <w:suppressAutoHyphens/>
        <w:rPr>
          <w:rFonts w:ascii="Times New Roman" w:hAnsi="Times New Roman"/>
          <w:sz w:val="48"/>
          <w:szCs w:val="48"/>
          <w:lang w:eastAsia="ar-SA"/>
        </w:rPr>
      </w:pPr>
    </w:p>
    <w:p w14:paraId="2DE53463" w14:textId="77777777" w:rsidR="003422F2" w:rsidRPr="003422F2" w:rsidRDefault="003422F2" w:rsidP="003422F2">
      <w:pPr>
        <w:tabs>
          <w:tab w:val="center" w:pos="4320"/>
          <w:tab w:val="right" w:pos="8640"/>
        </w:tabs>
        <w:suppressAutoHyphens/>
        <w:kinsoku w:val="0"/>
        <w:snapToGrid w:val="0"/>
        <w:spacing w:after="100" w:afterAutospacing="1"/>
        <w:rPr>
          <w:rFonts w:ascii="Times New Roman" w:hAnsi="Times New Roman"/>
          <w:noProof/>
          <w:sz w:val="48"/>
          <w:szCs w:val="44"/>
          <w:lang w:eastAsia="ar-SA"/>
        </w:rPr>
      </w:pPr>
      <w:bookmarkStart w:id="0" w:name="_Hlk525634025"/>
      <w:r w:rsidRPr="003422F2">
        <w:rPr>
          <w:rFonts w:ascii="Times New Roman" w:hAnsi="Times New Roman"/>
          <w:noProof/>
          <w:sz w:val="48"/>
          <w:szCs w:val="44"/>
          <w:lang w:eastAsia="ar-SA"/>
        </w:rPr>
        <w:t>Volvo Looks to the Electric Future at bauma 2019</w:t>
      </w:r>
    </w:p>
    <w:p w14:paraId="4D177455" w14:textId="77777777" w:rsidR="003422F2" w:rsidRPr="003422F2" w:rsidRDefault="003422F2" w:rsidP="003422F2">
      <w:pPr>
        <w:tabs>
          <w:tab w:val="center" w:pos="4320"/>
          <w:tab w:val="right" w:pos="8640"/>
        </w:tabs>
        <w:suppressAutoHyphens/>
        <w:kinsoku w:val="0"/>
        <w:snapToGrid w:val="0"/>
        <w:spacing w:after="100" w:afterAutospacing="1"/>
        <w:rPr>
          <w:rFonts w:cs="Arial"/>
          <w:noProof/>
          <w:sz w:val="44"/>
          <w:szCs w:val="44"/>
          <w:lang w:eastAsia="ar-SA"/>
        </w:rPr>
      </w:pPr>
      <w:r w:rsidRPr="003422F2">
        <w:rPr>
          <w:rFonts w:cs="Arial"/>
          <w:b/>
          <w:noProof/>
          <w:sz w:val="22"/>
          <w:szCs w:val="22"/>
          <w:lang w:eastAsia="ar-SA"/>
        </w:rPr>
        <w:t xml:space="preserve">Visitors to this year’s bauma 2019 exhibition in Munich, Germany, will be given a glimpse into the technological future as Volvo Construction Equipment (Volvo CE) looks at </w:t>
      </w:r>
      <w:r w:rsidRPr="003422F2">
        <w:rPr>
          <w:rFonts w:cs="Arial"/>
          <w:b/>
          <w:i/>
          <w:noProof/>
          <w:sz w:val="22"/>
          <w:szCs w:val="22"/>
          <w:lang w:eastAsia="ar-SA"/>
        </w:rPr>
        <w:t>Building Tomorrow</w:t>
      </w:r>
      <w:r w:rsidRPr="003422F2">
        <w:rPr>
          <w:rFonts w:cs="Arial"/>
          <w:b/>
          <w:noProof/>
          <w:sz w:val="22"/>
          <w:szCs w:val="22"/>
          <w:lang w:eastAsia="ar-SA"/>
        </w:rPr>
        <w:t>, showcasing its latest machines and integrated services.</w:t>
      </w:r>
    </w:p>
    <w:p w14:paraId="17D6CDD4" w14:textId="77777777" w:rsidR="003422F2" w:rsidRPr="003422F2" w:rsidRDefault="003422F2" w:rsidP="003422F2">
      <w:pPr>
        <w:suppressAutoHyphens/>
        <w:rPr>
          <w:rFonts w:ascii="Times New Roman" w:hAnsi="Times New Roman"/>
          <w:noProof/>
          <w:sz w:val="24"/>
          <w:lang w:eastAsia="ar-SA"/>
        </w:rPr>
      </w:pPr>
      <w:r w:rsidRPr="003422F2">
        <w:rPr>
          <w:rFonts w:ascii="Times New Roman" w:hAnsi="Times New Roman"/>
          <w:noProof/>
          <w:sz w:val="24"/>
          <w:lang w:val="en-GB" w:eastAsia="en-GB"/>
        </w:rPr>
        <w:drawing>
          <wp:inline distT="0" distB="0" distL="0" distR="0" wp14:anchorId="65ACDD20" wp14:editId="33AC0B9D">
            <wp:extent cx="5429250" cy="30575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29250" cy="3057525"/>
                    </a:xfrm>
                    <a:prstGeom prst="rect">
                      <a:avLst/>
                    </a:prstGeom>
                    <a:noFill/>
                    <a:ln>
                      <a:noFill/>
                    </a:ln>
                  </pic:spPr>
                </pic:pic>
              </a:graphicData>
            </a:graphic>
          </wp:inline>
        </w:drawing>
      </w:r>
    </w:p>
    <w:p w14:paraId="26A2F58A" w14:textId="77777777" w:rsidR="003422F2" w:rsidRPr="003422F2" w:rsidRDefault="003422F2" w:rsidP="003422F2">
      <w:pPr>
        <w:suppressAutoHyphens/>
        <w:rPr>
          <w:rFonts w:ascii="Times New Roman" w:hAnsi="Times New Roman"/>
          <w:noProof/>
          <w:sz w:val="24"/>
          <w:lang w:eastAsia="ar-SA"/>
        </w:rPr>
      </w:pPr>
    </w:p>
    <w:p w14:paraId="54B27976" w14:textId="77777777" w:rsidR="003422F2" w:rsidRPr="003422F2" w:rsidRDefault="003422F2" w:rsidP="003422F2">
      <w:pPr>
        <w:suppressAutoHyphens/>
        <w:rPr>
          <w:rFonts w:ascii="Times New Roman" w:hAnsi="Times New Roman"/>
          <w:noProof/>
          <w:sz w:val="24"/>
          <w:lang w:eastAsia="ar-SA"/>
        </w:rPr>
      </w:pPr>
      <w:r w:rsidRPr="003422F2">
        <w:rPr>
          <w:rFonts w:ascii="Times New Roman" w:hAnsi="Times New Roman"/>
          <w:noProof/>
          <w:sz w:val="24"/>
          <w:lang w:eastAsia="ar-SA"/>
        </w:rPr>
        <w:t xml:space="preserve">Demonstrating the breadth of the Volvo Group, Volvo CE will be joined at bauma 2019 by sister companies Volvo Penta, Volvo Trucks and Volvo Financial Services. The companies’ participation at the show is much more than a static display – it’s a live event. Under the theme of </w:t>
      </w:r>
      <w:r w:rsidRPr="003422F2">
        <w:rPr>
          <w:rFonts w:ascii="Times New Roman" w:hAnsi="Times New Roman"/>
          <w:i/>
          <w:noProof/>
          <w:sz w:val="24"/>
          <w:lang w:eastAsia="ar-SA"/>
        </w:rPr>
        <w:t>Building Tomorrow</w:t>
      </w:r>
      <w:r w:rsidRPr="003422F2">
        <w:rPr>
          <w:rFonts w:ascii="Times New Roman" w:hAnsi="Times New Roman"/>
          <w:noProof/>
          <w:sz w:val="24"/>
          <w:lang w:eastAsia="ar-SA"/>
        </w:rPr>
        <w:t>, Volvo’s 2,293m</w:t>
      </w:r>
      <w:r w:rsidRPr="003422F2">
        <w:rPr>
          <w:rFonts w:ascii="Times New Roman" w:hAnsi="Times New Roman"/>
          <w:noProof/>
          <w:sz w:val="24"/>
          <w:vertAlign w:val="superscript"/>
          <w:lang w:eastAsia="ar-SA"/>
        </w:rPr>
        <w:t>2</w:t>
      </w:r>
      <w:r w:rsidRPr="003422F2">
        <w:rPr>
          <w:rFonts w:ascii="Times New Roman" w:hAnsi="Times New Roman"/>
          <w:noProof/>
          <w:sz w:val="24"/>
          <w:lang w:eastAsia="ar-SA"/>
        </w:rPr>
        <w:t xml:space="preserve"> indoor stand in </w:t>
      </w:r>
      <w:r w:rsidRPr="003422F2">
        <w:rPr>
          <w:rFonts w:ascii="Times New Roman" w:hAnsi="Times New Roman"/>
          <w:noProof/>
          <w:sz w:val="24"/>
          <w:lang w:val="de-DE" w:eastAsia="ar-SA"/>
        </w:rPr>
        <w:t>Hall C6</w:t>
      </w:r>
      <w:r w:rsidRPr="003422F2">
        <w:rPr>
          <w:rFonts w:ascii="Times New Roman" w:hAnsi="Times New Roman"/>
          <w:noProof/>
          <w:color w:val="FF0000"/>
          <w:sz w:val="24"/>
          <w:lang w:eastAsia="ar-SA"/>
        </w:rPr>
        <w:t xml:space="preserve"> </w:t>
      </w:r>
      <w:r w:rsidRPr="003422F2">
        <w:rPr>
          <w:rFonts w:ascii="Times New Roman" w:hAnsi="Times New Roman"/>
          <w:noProof/>
          <w:sz w:val="24"/>
          <w:lang w:eastAsia="ar-SA"/>
        </w:rPr>
        <w:t>and 5,870m</w:t>
      </w:r>
      <w:r w:rsidRPr="003422F2">
        <w:rPr>
          <w:rFonts w:ascii="Times New Roman" w:hAnsi="Times New Roman"/>
          <w:noProof/>
          <w:sz w:val="24"/>
          <w:vertAlign w:val="superscript"/>
          <w:lang w:eastAsia="ar-SA"/>
        </w:rPr>
        <w:t>2</w:t>
      </w:r>
      <w:r w:rsidRPr="003422F2">
        <w:rPr>
          <w:rFonts w:ascii="Times New Roman" w:hAnsi="Times New Roman"/>
          <w:noProof/>
          <w:sz w:val="24"/>
          <w:lang w:eastAsia="ar-SA"/>
        </w:rPr>
        <w:t xml:space="preserve"> outdoor stand at </w:t>
      </w:r>
      <w:r w:rsidRPr="003422F2">
        <w:rPr>
          <w:rFonts w:ascii="Times New Roman" w:hAnsi="Times New Roman"/>
          <w:noProof/>
          <w:sz w:val="24"/>
          <w:lang w:val="de-DE" w:eastAsia="ar-SA"/>
        </w:rPr>
        <w:t>FM714</w:t>
      </w:r>
      <w:r w:rsidRPr="003422F2">
        <w:rPr>
          <w:rFonts w:ascii="Times New Roman" w:hAnsi="Times New Roman"/>
          <w:noProof/>
          <w:color w:val="FF0000"/>
          <w:sz w:val="24"/>
          <w:lang w:eastAsia="ar-SA"/>
        </w:rPr>
        <w:t xml:space="preserve"> </w:t>
      </w:r>
      <w:r w:rsidRPr="003422F2">
        <w:rPr>
          <w:rFonts w:ascii="Times New Roman" w:hAnsi="Times New Roman"/>
          <w:noProof/>
          <w:sz w:val="24"/>
          <w:lang w:eastAsia="ar-SA"/>
        </w:rPr>
        <w:t xml:space="preserve">will be a non-stop interactive performance featuring the complete product and service portfolio, for today, tomorrow and well into the future. </w:t>
      </w:r>
    </w:p>
    <w:p w14:paraId="5DEA84E6" w14:textId="77777777" w:rsidR="003422F2" w:rsidRPr="003422F2" w:rsidRDefault="003422F2" w:rsidP="003422F2">
      <w:pPr>
        <w:suppressAutoHyphens/>
        <w:rPr>
          <w:rFonts w:ascii="Times New Roman" w:hAnsi="Times New Roman"/>
          <w:noProof/>
          <w:sz w:val="24"/>
          <w:lang w:eastAsia="ar-SA"/>
        </w:rPr>
      </w:pPr>
    </w:p>
    <w:p w14:paraId="08F94E04" w14:textId="77777777" w:rsidR="003422F2" w:rsidRPr="003422F2" w:rsidRDefault="003422F2" w:rsidP="003422F2">
      <w:pPr>
        <w:suppressAutoHyphens/>
        <w:rPr>
          <w:rFonts w:ascii="Times New Roman" w:hAnsi="Times New Roman"/>
          <w:noProof/>
          <w:sz w:val="24"/>
          <w:lang w:eastAsia="ar-SA"/>
        </w:rPr>
      </w:pPr>
    </w:p>
    <w:p w14:paraId="5F32967D" w14:textId="77777777" w:rsidR="003422F2" w:rsidRPr="003422F2" w:rsidRDefault="003422F2" w:rsidP="003422F2">
      <w:pPr>
        <w:suppressAutoHyphens/>
        <w:rPr>
          <w:rFonts w:ascii="Times New Roman" w:hAnsi="Times New Roman"/>
          <w:noProof/>
          <w:sz w:val="24"/>
          <w:lang w:eastAsia="ar-SA"/>
        </w:rPr>
      </w:pPr>
    </w:p>
    <w:p w14:paraId="32C42B9A" w14:textId="77777777" w:rsidR="003422F2" w:rsidRPr="003422F2" w:rsidRDefault="003422F2" w:rsidP="003422F2">
      <w:pPr>
        <w:suppressAutoHyphens/>
        <w:rPr>
          <w:rFonts w:ascii="Times New Roman" w:hAnsi="Times New Roman"/>
          <w:noProof/>
          <w:sz w:val="24"/>
          <w:lang w:eastAsia="ar-SA"/>
        </w:rPr>
      </w:pPr>
    </w:p>
    <w:p w14:paraId="2AC985E4" w14:textId="77777777" w:rsidR="003422F2" w:rsidRPr="003422F2" w:rsidRDefault="003422F2" w:rsidP="003422F2">
      <w:pPr>
        <w:suppressAutoHyphens/>
        <w:rPr>
          <w:rFonts w:cs="Arial"/>
          <w:b/>
          <w:noProof/>
          <w:sz w:val="22"/>
          <w:szCs w:val="22"/>
          <w:lang w:eastAsia="ar-SA"/>
        </w:rPr>
      </w:pPr>
    </w:p>
    <w:p w14:paraId="10225898" w14:textId="77777777" w:rsidR="003422F2" w:rsidRPr="003422F2" w:rsidRDefault="003422F2" w:rsidP="003422F2">
      <w:pPr>
        <w:suppressAutoHyphens/>
        <w:rPr>
          <w:rFonts w:cs="Arial"/>
          <w:b/>
          <w:noProof/>
          <w:sz w:val="22"/>
          <w:szCs w:val="22"/>
          <w:lang w:eastAsia="ar-SA"/>
        </w:rPr>
      </w:pPr>
      <w:r w:rsidRPr="003422F2">
        <w:rPr>
          <w:rFonts w:cs="Arial"/>
          <w:b/>
          <w:noProof/>
          <w:sz w:val="22"/>
          <w:szCs w:val="22"/>
          <w:lang w:eastAsia="ar-SA"/>
        </w:rPr>
        <w:t>Volvo switches to electric in compact class</w:t>
      </w:r>
    </w:p>
    <w:p w14:paraId="10AD6DC1" w14:textId="77777777" w:rsidR="003422F2" w:rsidRPr="003422F2" w:rsidRDefault="003422F2" w:rsidP="003422F2">
      <w:pPr>
        <w:suppressAutoHyphens/>
        <w:rPr>
          <w:rFonts w:cs="Arial"/>
          <w:b/>
          <w:noProof/>
          <w:sz w:val="22"/>
          <w:szCs w:val="22"/>
          <w:lang w:eastAsia="ar-SA"/>
        </w:rPr>
      </w:pPr>
      <w:r w:rsidRPr="003422F2">
        <w:rPr>
          <w:noProof/>
          <w:lang w:val="en-GB" w:eastAsia="en-GB"/>
        </w:rPr>
        <mc:AlternateContent>
          <mc:Choice Requires="wps">
            <w:drawing>
              <wp:anchor distT="45720" distB="45720" distL="114300" distR="114300" simplePos="0" relativeHeight="251660288" behindDoc="0" locked="0" layoutInCell="1" allowOverlap="1" wp14:anchorId="6A464A98" wp14:editId="25A88AC7">
                <wp:simplePos x="0" y="0"/>
                <wp:positionH relativeFrom="column">
                  <wp:posOffset>-93345</wp:posOffset>
                </wp:positionH>
                <wp:positionV relativeFrom="paragraph">
                  <wp:posOffset>135890</wp:posOffset>
                </wp:positionV>
                <wp:extent cx="2907030" cy="2672080"/>
                <wp:effectExtent l="2540" t="0" r="0" b="0"/>
                <wp:wrapSquare wrapText="bothSides"/>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7030" cy="2672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255C88" w14:textId="77777777" w:rsidR="003422F2" w:rsidRDefault="003422F2" w:rsidP="003422F2">
                            <w:r>
                              <w:rPr>
                                <w:noProof/>
                                <w:lang w:val="en-GB" w:eastAsia="en-GB"/>
                              </w:rPr>
                              <w:drawing>
                                <wp:inline distT="0" distB="0" distL="0" distR="0" wp14:anchorId="7F261D39" wp14:editId="743C057C">
                                  <wp:extent cx="2811780" cy="2811780"/>
                                  <wp:effectExtent l="0" t="0" r="762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11780" cy="281178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A464A98" id="_x0000_t202" coordsize="21600,21600" o:spt="202" path="m,l,21600r21600,l21600,xe">
                <v:stroke joinstyle="miter"/>
                <v:path gradientshapeok="t" o:connecttype="rect"/>
              </v:shapetype>
              <v:shape id="Text Box 37" o:spid="_x0000_s1026" type="#_x0000_t202" style="position:absolute;margin-left:-7.35pt;margin-top:10.7pt;width:228.9pt;height:210.4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Z+dhQIAABI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" stroked="f">
                <v:textbox>
                  <w:txbxContent>
                    <w:p w14:paraId="73255C88" w14:textId="77777777" w:rsidR="003422F2" w:rsidRDefault="003422F2" w:rsidP="003422F2">
                      <w:r>
                        <w:rPr>
                          <w:noProof/>
                          <w:lang w:val="en-GB" w:eastAsia="en-GB"/>
                        </w:rPr>
                        <w:drawing>
                          <wp:inline distT="0" distB="0" distL="0" distR="0" wp14:anchorId="7F261D39" wp14:editId="743C057C">
                            <wp:extent cx="2811780" cy="2811780"/>
                            <wp:effectExtent l="0" t="0" r="762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1780" cy="2811780"/>
                                    </a:xfrm>
                                    <a:prstGeom prst="rect">
                                      <a:avLst/>
                                    </a:prstGeom>
                                    <a:noFill/>
                                    <a:ln>
                                      <a:noFill/>
                                    </a:ln>
                                  </pic:spPr>
                                </pic:pic>
                              </a:graphicData>
                            </a:graphic>
                          </wp:inline>
                        </w:drawing>
                      </w:r>
                    </w:p>
                  </w:txbxContent>
                </v:textbox>
                <w10:wrap type="square"/>
              </v:shape>
            </w:pict>
          </mc:Fallback>
        </mc:AlternateContent>
      </w:r>
    </w:p>
    <w:p w14:paraId="685830DF" w14:textId="77777777" w:rsidR="003422F2" w:rsidRPr="003422F2" w:rsidRDefault="003422F2" w:rsidP="003422F2">
      <w:pPr>
        <w:suppressAutoHyphens/>
        <w:spacing w:after="300"/>
        <w:rPr>
          <w:rFonts w:ascii="Times New Roman" w:hAnsi="Times New Roman"/>
          <w:noProof/>
          <w:sz w:val="24"/>
          <w:lang w:eastAsia="ar-SA"/>
        </w:rPr>
      </w:pPr>
      <w:r w:rsidRPr="003422F2">
        <w:rPr>
          <w:rFonts w:ascii="Times New Roman" w:hAnsi="Times New Roman"/>
          <w:noProof/>
          <w:sz w:val="24"/>
          <w:szCs w:val="20"/>
          <w:lang w:eastAsia="ar-SA"/>
        </w:rPr>
        <w:t xml:space="preserve">Bauma 2019 will be the first major industry event following the recent announcement that Volvo CE is to go electric on its Volvo-branded compact excavators and compact wheel loaders in 2020. </w:t>
      </w:r>
      <w:r w:rsidRPr="003422F2">
        <w:rPr>
          <w:rFonts w:ascii="Times New Roman" w:hAnsi="Times New Roman"/>
          <w:noProof/>
          <w:sz w:val="24"/>
          <w:lang w:eastAsia="ar-SA"/>
        </w:rPr>
        <w:t>With this move, Volvo CE becomes the first construction equipment manufacturer to commit to an electric future for its compact machine range.</w:t>
      </w:r>
      <w:r w:rsidRPr="003422F2">
        <w:rPr>
          <w:rFonts w:ascii="Times New Roman" w:hAnsi="Times New Roman"/>
          <w:noProof/>
          <w:sz w:val="24"/>
          <w:szCs w:val="20"/>
          <w:lang w:eastAsia="ar-SA"/>
        </w:rPr>
        <w:t xml:space="preserve"> </w:t>
      </w:r>
      <w:r w:rsidRPr="003422F2">
        <w:rPr>
          <w:rFonts w:ascii="Times New Roman" w:hAnsi="Times New Roman"/>
          <w:noProof/>
          <w:sz w:val="24"/>
          <w:lang w:eastAsia="ar-SA"/>
        </w:rPr>
        <w:t>The first two hydraulic-electric machines will be unveiled at bauma, followed by a staged market-by-market introduction and ramp up in 2020.</w:t>
      </w:r>
    </w:p>
    <w:p w14:paraId="1A57B7DA" w14:textId="77777777" w:rsidR="003422F2" w:rsidRPr="003422F2" w:rsidRDefault="003422F2" w:rsidP="003422F2">
      <w:pPr>
        <w:suppressAutoHyphens/>
        <w:rPr>
          <w:rFonts w:cs="Arial"/>
          <w:b/>
          <w:noProof/>
          <w:sz w:val="22"/>
          <w:szCs w:val="22"/>
          <w:lang w:eastAsia="ar-SA"/>
        </w:rPr>
      </w:pPr>
    </w:p>
    <w:p w14:paraId="3234DBB2" w14:textId="77777777" w:rsidR="003422F2" w:rsidRPr="003422F2" w:rsidRDefault="003422F2" w:rsidP="003422F2">
      <w:pPr>
        <w:suppressAutoHyphens/>
        <w:rPr>
          <w:rFonts w:cs="Arial"/>
          <w:b/>
          <w:noProof/>
          <w:sz w:val="22"/>
          <w:szCs w:val="22"/>
          <w:lang w:eastAsia="ar-SA"/>
        </w:rPr>
      </w:pPr>
    </w:p>
    <w:p w14:paraId="30DD09AA" w14:textId="77777777" w:rsidR="003422F2" w:rsidRPr="003422F2" w:rsidRDefault="003422F2" w:rsidP="003422F2">
      <w:pPr>
        <w:suppressAutoHyphens/>
        <w:rPr>
          <w:rFonts w:cs="Arial"/>
          <w:b/>
          <w:noProof/>
          <w:sz w:val="22"/>
          <w:szCs w:val="22"/>
          <w:lang w:eastAsia="ar-SA"/>
        </w:rPr>
      </w:pPr>
      <w:r w:rsidRPr="003422F2">
        <w:rPr>
          <w:rFonts w:cs="Arial"/>
          <w:b/>
          <w:noProof/>
          <w:sz w:val="22"/>
          <w:szCs w:val="22"/>
          <w:lang w:eastAsia="ar-SA"/>
        </w:rPr>
        <w:t>Excavators take center stage</w:t>
      </w:r>
    </w:p>
    <w:p w14:paraId="2AC89BF8" w14:textId="77777777" w:rsidR="003422F2" w:rsidRPr="003422F2" w:rsidRDefault="003422F2" w:rsidP="003422F2">
      <w:pPr>
        <w:suppressAutoHyphens/>
        <w:rPr>
          <w:rFonts w:cs="Arial"/>
          <w:b/>
          <w:noProof/>
          <w:sz w:val="22"/>
          <w:szCs w:val="22"/>
          <w:lang w:eastAsia="ar-SA"/>
        </w:rPr>
      </w:pPr>
    </w:p>
    <w:p w14:paraId="6D14516F" w14:textId="710860F5" w:rsidR="003422F2" w:rsidRPr="003422F2" w:rsidRDefault="003422F2" w:rsidP="003422F2">
      <w:pPr>
        <w:suppressAutoHyphens/>
        <w:rPr>
          <w:rFonts w:ascii="Times New Roman" w:hAnsi="Times New Roman"/>
          <w:noProof/>
          <w:sz w:val="24"/>
          <w:lang w:eastAsia="ar-SA"/>
        </w:rPr>
      </w:pPr>
      <w:r w:rsidRPr="003422F2">
        <w:rPr>
          <w:rFonts w:ascii="Times New Roman" w:hAnsi="Times New Roman"/>
          <w:noProof/>
          <w:sz w:val="24"/>
          <w:lang w:eastAsia="ar-SA"/>
        </w:rPr>
        <w:t>Excavators are the stars of the show, continuing the thrust of Volvo CE’s worldwide ‘</w:t>
      </w:r>
      <w:r w:rsidRPr="003422F2">
        <w:rPr>
          <w:rFonts w:ascii="Times New Roman" w:hAnsi="Times New Roman"/>
          <w:i/>
          <w:noProof/>
          <w:sz w:val="24"/>
          <w:lang w:eastAsia="ar-SA"/>
        </w:rPr>
        <w:t>Excavators For Any Challenge’</w:t>
      </w:r>
      <w:r w:rsidRPr="003422F2">
        <w:rPr>
          <w:rFonts w:ascii="Times New Roman" w:hAnsi="Times New Roman"/>
          <w:noProof/>
          <w:sz w:val="24"/>
          <w:lang w:eastAsia="ar-SA"/>
        </w:rPr>
        <w:t xml:space="preserve"> campaign. New excavators that will be launched at the show include the all-important 20 ton EC200E, alongside the EC15-EC20E compact excavators. Demonstrating not only the breadth of Volvo’s excavator line, but also its length, will be the new EC750E high-reach demolition excavator. As if all that weren’t enough, there will also be the game-changing launches of the EC300E Hybrid hydraulic-hybrid excavator and an EC220E that features</w:t>
      </w:r>
      <w:r w:rsidR="00EA1EE0">
        <w:rPr>
          <w:rFonts w:ascii="Times New Roman" w:hAnsi="Times New Roman"/>
          <w:noProof/>
          <w:sz w:val="24"/>
          <w:lang w:eastAsia="ar-SA"/>
        </w:rPr>
        <w:t xml:space="preserve"> Volvo Active Control</w:t>
      </w:r>
      <w:bookmarkStart w:id="1" w:name="_GoBack"/>
      <w:bookmarkEnd w:id="1"/>
      <w:r w:rsidRPr="003422F2">
        <w:rPr>
          <w:rFonts w:ascii="Times New Roman" w:hAnsi="Times New Roman"/>
          <w:noProof/>
          <w:sz w:val="24"/>
          <w:lang w:eastAsia="ar-SA"/>
        </w:rPr>
        <w:t xml:space="preserve"> automated boom and bucket movements for a more efficient digging process. More to come on these important launches in April.</w:t>
      </w:r>
    </w:p>
    <w:p w14:paraId="3F84EF15" w14:textId="77777777" w:rsidR="003422F2" w:rsidRPr="003422F2" w:rsidRDefault="003422F2" w:rsidP="003422F2">
      <w:pPr>
        <w:suppressAutoHyphens/>
        <w:rPr>
          <w:rFonts w:ascii="Times New Roman" w:hAnsi="Times New Roman"/>
          <w:noProof/>
          <w:sz w:val="24"/>
          <w:lang w:eastAsia="ar-SA"/>
        </w:rPr>
      </w:pPr>
    </w:p>
    <w:p w14:paraId="69D4D7DC" w14:textId="77777777" w:rsidR="003422F2" w:rsidRPr="003422F2" w:rsidRDefault="003422F2" w:rsidP="003422F2">
      <w:pPr>
        <w:suppressAutoHyphens/>
        <w:rPr>
          <w:rFonts w:cs="Arial"/>
          <w:b/>
          <w:noProof/>
          <w:sz w:val="22"/>
          <w:szCs w:val="22"/>
          <w:lang w:eastAsia="ar-SA"/>
        </w:rPr>
      </w:pPr>
      <w:r w:rsidRPr="003422F2">
        <w:rPr>
          <w:rFonts w:cs="Arial"/>
          <w:b/>
          <w:noProof/>
          <w:sz w:val="22"/>
          <w:szCs w:val="22"/>
          <w:lang w:eastAsia="ar-SA"/>
        </w:rPr>
        <w:t>The fabulous 50 are coming to Munich</w:t>
      </w:r>
    </w:p>
    <w:p w14:paraId="256A0DF5" w14:textId="77777777" w:rsidR="003422F2" w:rsidRPr="003422F2" w:rsidRDefault="003422F2" w:rsidP="003422F2">
      <w:pPr>
        <w:suppressAutoHyphens/>
        <w:rPr>
          <w:rFonts w:cs="Arial"/>
          <w:b/>
          <w:noProof/>
          <w:sz w:val="22"/>
          <w:szCs w:val="22"/>
          <w:lang w:eastAsia="ar-SA"/>
        </w:rPr>
      </w:pPr>
    </w:p>
    <w:p w14:paraId="70A62D38" w14:textId="77777777" w:rsidR="003422F2" w:rsidRPr="003422F2" w:rsidRDefault="003422F2" w:rsidP="003422F2">
      <w:pPr>
        <w:suppressAutoHyphens/>
        <w:rPr>
          <w:rFonts w:ascii="Times New Roman" w:hAnsi="Times New Roman"/>
          <w:noProof/>
          <w:sz w:val="24"/>
          <w:lang w:eastAsia="ar-SA"/>
        </w:rPr>
      </w:pPr>
      <w:r w:rsidRPr="003422F2">
        <w:rPr>
          <w:rFonts w:ascii="Times New Roman" w:hAnsi="Times New Roman"/>
          <w:noProof/>
          <w:sz w:val="24"/>
          <w:lang w:eastAsia="ar-SA"/>
        </w:rPr>
        <w:t xml:space="preserve">In all, there will be 50 machines on Volvo’s two stands, grouped into the sub-themes of ‘load’, ‘dig’, ‘haul’, ‘pave’, ‘innovation’ and ‘service’. Of these, Volvo Services has a much higher emphasis than ever before at this year’s bauma, with every machine supported with a dedicated service offering, via touch screens and other displays. </w:t>
      </w:r>
    </w:p>
    <w:p w14:paraId="3221A68B" w14:textId="77777777" w:rsidR="003422F2" w:rsidRDefault="003422F2" w:rsidP="003422F2">
      <w:pPr>
        <w:suppressAutoHyphens/>
        <w:rPr>
          <w:rFonts w:ascii="Times New Roman" w:hAnsi="Times New Roman"/>
          <w:noProof/>
          <w:sz w:val="24"/>
          <w:lang w:eastAsia="ar-SA"/>
        </w:rPr>
      </w:pPr>
    </w:p>
    <w:p w14:paraId="4FFEFD3C" w14:textId="77777777" w:rsidR="007F0F96" w:rsidRDefault="007F0F96" w:rsidP="003422F2">
      <w:pPr>
        <w:suppressAutoHyphens/>
        <w:rPr>
          <w:rFonts w:ascii="Times New Roman" w:hAnsi="Times New Roman"/>
          <w:noProof/>
          <w:sz w:val="24"/>
          <w:lang w:eastAsia="ar-SA"/>
        </w:rPr>
      </w:pPr>
    </w:p>
    <w:p w14:paraId="0445BF5E" w14:textId="77777777" w:rsidR="007F0F96" w:rsidRPr="003422F2" w:rsidRDefault="007F0F96" w:rsidP="003422F2">
      <w:pPr>
        <w:suppressAutoHyphens/>
        <w:rPr>
          <w:rFonts w:ascii="Times New Roman" w:hAnsi="Times New Roman"/>
          <w:noProof/>
          <w:sz w:val="24"/>
          <w:lang w:eastAsia="ar-SA"/>
        </w:rPr>
      </w:pPr>
    </w:p>
    <w:p w14:paraId="02CB2117" w14:textId="77777777" w:rsidR="003422F2" w:rsidRPr="003422F2" w:rsidRDefault="003422F2" w:rsidP="003422F2">
      <w:pPr>
        <w:suppressAutoHyphens/>
        <w:rPr>
          <w:rFonts w:cs="Arial"/>
          <w:b/>
          <w:noProof/>
          <w:sz w:val="22"/>
          <w:szCs w:val="22"/>
          <w:lang w:eastAsia="ar-SA"/>
        </w:rPr>
      </w:pPr>
      <w:r w:rsidRPr="003422F2">
        <w:rPr>
          <w:rFonts w:cs="Arial"/>
          <w:b/>
          <w:noProof/>
          <w:sz w:val="22"/>
          <w:szCs w:val="22"/>
          <w:lang w:eastAsia="ar-SA"/>
        </w:rPr>
        <w:lastRenderedPageBreak/>
        <w:t>‘I’m proud of you, maggots’</w:t>
      </w:r>
    </w:p>
    <w:p w14:paraId="45C11BB7" w14:textId="77777777" w:rsidR="003422F2" w:rsidRPr="003422F2" w:rsidRDefault="003422F2" w:rsidP="003422F2">
      <w:pPr>
        <w:suppressAutoHyphens/>
        <w:rPr>
          <w:rFonts w:cs="Arial"/>
          <w:b/>
          <w:noProof/>
          <w:sz w:val="22"/>
          <w:szCs w:val="22"/>
          <w:lang w:eastAsia="ar-SA"/>
        </w:rPr>
      </w:pPr>
    </w:p>
    <w:p w14:paraId="1C510357" w14:textId="77777777" w:rsidR="003422F2" w:rsidRDefault="003422F2" w:rsidP="003422F2">
      <w:pPr>
        <w:suppressAutoHyphens/>
        <w:rPr>
          <w:rFonts w:ascii="Times New Roman" w:hAnsi="Times New Roman"/>
          <w:noProof/>
          <w:sz w:val="24"/>
          <w:lang w:eastAsia="ar-SA"/>
        </w:rPr>
      </w:pPr>
      <w:r w:rsidRPr="003422F2">
        <w:rPr>
          <w:rFonts w:ascii="Times New Roman" w:hAnsi="Times New Roman"/>
          <w:noProof/>
          <w:sz w:val="24"/>
          <w:lang w:eastAsia="ar-SA"/>
        </w:rPr>
        <w:t xml:space="preserve">There will also be plenty of action happening in the company’s outdoor area. Set to the soundtrack from Volvo CE’s mini-film </w:t>
      </w:r>
      <w:r w:rsidRPr="003422F2">
        <w:rPr>
          <w:rFonts w:ascii="Times New Roman" w:hAnsi="Times New Roman"/>
          <w:i/>
          <w:iCs/>
          <w:noProof/>
          <w:sz w:val="24"/>
          <w:lang w:eastAsia="ar-SA"/>
        </w:rPr>
        <w:t>Pump It Up,</w:t>
      </w:r>
      <w:r w:rsidRPr="003422F2">
        <w:rPr>
          <w:rFonts w:ascii="Times New Roman" w:hAnsi="Times New Roman"/>
          <w:noProof/>
          <w:sz w:val="24"/>
          <w:lang w:eastAsia="ar-SA"/>
        </w:rPr>
        <w:t xml:space="preserve"> featuring Hollywood star Dolph Lundgren, will be a fun machine show – unarguably the best in the business. There will also be Operators’ Club competitions and live action displays on the further developed Dig Assist solution and attachments. </w:t>
      </w:r>
    </w:p>
    <w:p w14:paraId="6AF9F280" w14:textId="77777777" w:rsidR="007F0F96" w:rsidRPr="003422F2" w:rsidRDefault="007F0F96" w:rsidP="003422F2">
      <w:pPr>
        <w:suppressAutoHyphens/>
        <w:rPr>
          <w:rFonts w:ascii="Times New Roman" w:hAnsi="Times New Roman"/>
          <w:noProof/>
          <w:sz w:val="24"/>
          <w:lang w:eastAsia="ar-SA"/>
        </w:rPr>
      </w:pPr>
    </w:p>
    <w:p w14:paraId="11D906CC" w14:textId="77777777" w:rsidR="003422F2" w:rsidRPr="003422F2" w:rsidRDefault="003422F2" w:rsidP="003422F2">
      <w:pPr>
        <w:suppressAutoHyphens/>
        <w:rPr>
          <w:rFonts w:ascii="Times New Roman" w:hAnsi="Times New Roman"/>
          <w:noProof/>
          <w:sz w:val="24"/>
          <w:highlight w:val="yellow"/>
          <w:lang w:eastAsia="ar-SA"/>
        </w:rPr>
      </w:pPr>
      <w:r w:rsidRPr="003422F2">
        <w:rPr>
          <w:rFonts w:ascii="Times New Roman" w:hAnsi="Times New Roman"/>
          <w:noProof/>
          <w:sz w:val="24"/>
          <w:highlight w:val="yellow"/>
          <w:lang w:val="en-GB" w:eastAsia="en-GB"/>
        </w:rPr>
        <w:drawing>
          <wp:inline distT="0" distB="0" distL="0" distR="0" wp14:anchorId="4DE0BACD" wp14:editId="416B2164">
            <wp:extent cx="5429250" cy="30575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29250" cy="3057525"/>
                    </a:xfrm>
                    <a:prstGeom prst="rect">
                      <a:avLst/>
                    </a:prstGeom>
                    <a:noFill/>
                    <a:ln>
                      <a:noFill/>
                    </a:ln>
                  </pic:spPr>
                </pic:pic>
              </a:graphicData>
            </a:graphic>
          </wp:inline>
        </w:drawing>
      </w:r>
    </w:p>
    <w:p w14:paraId="4DE681F9" w14:textId="77777777" w:rsidR="003422F2" w:rsidRPr="003422F2" w:rsidRDefault="003422F2" w:rsidP="003422F2">
      <w:pPr>
        <w:suppressAutoHyphens/>
        <w:rPr>
          <w:rFonts w:ascii="Times New Roman" w:hAnsi="Times New Roman"/>
          <w:noProof/>
          <w:sz w:val="24"/>
          <w:highlight w:val="yellow"/>
          <w:lang w:eastAsia="ar-SA"/>
        </w:rPr>
      </w:pPr>
    </w:p>
    <w:p w14:paraId="1F14FA56" w14:textId="77777777" w:rsidR="003422F2" w:rsidRPr="003422F2" w:rsidRDefault="003422F2" w:rsidP="003422F2">
      <w:pPr>
        <w:suppressAutoHyphens/>
        <w:rPr>
          <w:rFonts w:ascii="Times New Roman" w:hAnsi="Times New Roman"/>
          <w:noProof/>
          <w:sz w:val="24"/>
          <w:lang w:eastAsia="ar-SA"/>
        </w:rPr>
      </w:pPr>
      <w:r w:rsidRPr="003422F2">
        <w:rPr>
          <w:rFonts w:ascii="Times New Roman" w:hAnsi="Times New Roman"/>
          <w:noProof/>
          <w:sz w:val="24"/>
          <w:lang w:eastAsia="ar-SA"/>
        </w:rPr>
        <w:t>Don’t miss Volvo’s adjacent inside display area either, where the excitement comes in the shape of events that prove that Volvo CE’s success is as much about the excellence of its people as its machines. Throughout the day, a professional master of ceremonies will conduct entertaining presentations (in German and English) focusing on the company’s product and service solutions. This will be supported by video cubes displaying a range of customer interviews, facts, figures and fun. For the first time there will also be an Innovation Area – while the exact details are still under wraps, Automation, Connectivity and Electromobility are sure to be in the spotlight.</w:t>
      </w:r>
    </w:p>
    <w:p w14:paraId="02D476A9" w14:textId="77777777" w:rsidR="003422F2" w:rsidRPr="003422F2" w:rsidRDefault="003422F2" w:rsidP="003422F2">
      <w:pPr>
        <w:suppressAutoHyphens/>
        <w:rPr>
          <w:rFonts w:ascii="Times New Roman" w:hAnsi="Times New Roman"/>
          <w:noProof/>
          <w:sz w:val="24"/>
          <w:lang w:eastAsia="ar-SA"/>
        </w:rPr>
      </w:pPr>
    </w:p>
    <w:p w14:paraId="2BD8D476" w14:textId="77777777" w:rsidR="003422F2" w:rsidRPr="003422F2" w:rsidRDefault="003422F2" w:rsidP="003422F2">
      <w:pPr>
        <w:suppressAutoHyphens/>
        <w:rPr>
          <w:rFonts w:cs="Arial"/>
          <w:b/>
          <w:noProof/>
          <w:sz w:val="22"/>
          <w:szCs w:val="22"/>
          <w:lang w:eastAsia="ar-SA"/>
        </w:rPr>
      </w:pPr>
      <w:r w:rsidRPr="003422F2">
        <w:rPr>
          <w:rFonts w:cs="Arial"/>
          <w:b/>
          <w:noProof/>
          <w:sz w:val="22"/>
          <w:szCs w:val="22"/>
          <w:lang w:eastAsia="ar-SA"/>
        </w:rPr>
        <w:t>Bauma 2019 – it’s a family affair</w:t>
      </w:r>
    </w:p>
    <w:p w14:paraId="385B8D02" w14:textId="77777777" w:rsidR="003422F2" w:rsidRPr="003422F2" w:rsidRDefault="003422F2" w:rsidP="003422F2">
      <w:pPr>
        <w:suppressAutoHyphens/>
        <w:rPr>
          <w:rFonts w:cs="Arial"/>
          <w:b/>
          <w:noProof/>
          <w:sz w:val="22"/>
          <w:szCs w:val="22"/>
          <w:lang w:eastAsia="ar-SA"/>
        </w:rPr>
      </w:pPr>
    </w:p>
    <w:p w14:paraId="2B3D63EA" w14:textId="77777777" w:rsidR="003422F2" w:rsidRPr="003422F2" w:rsidRDefault="003422F2" w:rsidP="003422F2">
      <w:pPr>
        <w:suppressAutoHyphens/>
        <w:spacing w:after="300"/>
        <w:rPr>
          <w:rFonts w:ascii="Times New Roman" w:hAnsi="Times New Roman"/>
          <w:noProof/>
          <w:sz w:val="24"/>
          <w:szCs w:val="20"/>
          <w:lang w:eastAsia="ar-SA"/>
        </w:rPr>
      </w:pPr>
      <w:r w:rsidRPr="003422F2">
        <w:rPr>
          <w:rFonts w:ascii="Times New Roman" w:hAnsi="Times New Roman"/>
          <w:noProof/>
          <w:sz w:val="24"/>
          <w:szCs w:val="20"/>
          <w:lang w:eastAsia="ar-SA"/>
        </w:rPr>
        <w:t xml:space="preserve">Melker Jernberg, the company’s President, will jointly host – along with the presidents of Volvo Penta and Volvo Trucks – an international press conference during the show, in which they will introduce new products and outline the company’s future plans on the innovation journey. </w:t>
      </w:r>
    </w:p>
    <w:p w14:paraId="6D2EC7D8" w14:textId="77777777" w:rsidR="003422F2" w:rsidRPr="003422F2" w:rsidRDefault="003422F2" w:rsidP="003422F2">
      <w:pPr>
        <w:suppressAutoHyphens/>
        <w:rPr>
          <w:rFonts w:ascii="Times New Roman" w:hAnsi="Times New Roman"/>
          <w:noProof/>
          <w:sz w:val="24"/>
          <w:lang w:eastAsia="en-GB"/>
        </w:rPr>
      </w:pPr>
      <w:r w:rsidRPr="003422F2">
        <w:rPr>
          <w:rFonts w:ascii="Times New Roman" w:hAnsi="Times New Roman"/>
          <w:noProof/>
          <w:sz w:val="24"/>
          <w:lang w:eastAsia="en-GB"/>
        </w:rPr>
        <w:lastRenderedPageBreak/>
        <w:t xml:space="preserve">If you were ever in doubt, Volvo comes to the industry’s biggest show in Munich this spring with the confidence to deliver today and well into the future. Thanks to innovative products and integrated services Volvo will continue to work alongside customers in Building Tomorrow. </w:t>
      </w:r>
    </w:p>
    <w:p w14:paraId="36B5A061" w14:textId="77777777" w:rsidR="003422F2" w:rsidRPr="003422F2" w:rsidRDefault="003422F2" w:rsidP="003422F2">
      <w:pPr>
        <w:suppressAutoHyphens/>
        <w:rPr>
          <w:rFonts w:ascii="Times New Roman" w:hAnsi="Times New Roman"/>
          <w:noProof/>
          <w:sz w:val="24"/>
          <w:lang w:eastAsia="en-GB"/>
        </w:rPr>
      </w:pPr>
    </w:p>
    <w:p w14:paraId="70D68D44" w14:textId="77777777" w:rsidR="003422F2" w:rsidRPr="003422F2" w:rsidRDefault="003422F2" w:rsidP="003422F2">
      <w:pPr>
        <w:suppressAutoHyphens/>
        <w:rPr>
          <w:rFonts w:ascii="Times New Roman" w:hAnsi="Times New Roman"/>
          <w:noProof/>
          <w:sz w:val="24"/>
          <w:lang w:eastAsia="en-GB"/>
        </w:rPr>
      </w:pPr>
      <w:r w:rsidRPr="003422F2">
        <w:rPr>
          <w:rFonts w:ascii="Times New Roman" w:hAnsi="Times New Roman"/>
          <w:noProof/>
          <w:sz w:val="24"/>
          <w:lang w:eastAsia="en-GB"/>
        </w:rPr>
        <w:t>Find out more at</w:t>
      </w:r>
      <w:r w:rsidR="007F0F96">
        <w:rPr>
          <w:rFonts w:ascii="Times New Roman" w:hAnsi="Times New Roman"/>
          <w:noProof/>
          <w:sz w:val="24"/>
          <w:lang w:eastAsia="en-GB"/>
        </w:rPr>
        <w:t xml:space="preserve"> #V</w:t>
      </w:r>
      <w:r w:rsidRPr="003422F2">
        <w:rPr>
          <w:rFonts w:ascii="Times New Roman" w:hAnsi="Times New Roman"/>
          <w:noProof/>
          <w:sz w:val="24"/>
          <w:lang w:eastAsia="en-GB"/>
        </w:rPr>
        <w:t>olvo</w:t>
      </w:r>
      <w:r w:rsidR="007F0F96">
        <w:rPr>
          <w:rFonts w:ascii="Times New Roman" w:hAnsi="Times New Roman"/>
          <w:noProof/>
          <w:sz w:val="24"/>
          <w:lang w:eastAsia="en-GB"/>
        </w:rPr>
        <w:t>B</w:t>
      </w:r>
      <w:r w:rsidRPr="003422F2">
        <w:rPr>
          <w:rFonts w:ascii="Times New Roman" w:hAnsi="Times New Roman"/>
          <w:noProof/>
          <w:sz w:val="24"/>
          <w:lang w:eastAsia="en-GB"/>
        </w:rPr>
        <w:t>auma.</w:t>
      </w:r>
    </w:p>
    <w:p w14:paraId="71F65659" w14:textId="77777777" w:rsidR="003422F2" w:rsidRPr="003422F2" w:rsidRDefault="003422F2" w:rsidP="003422F2">
      <w:pPr>
        <w:suppressAutoHyphens/>
        <w:rPr>
          <w:rFonts w:ascii="Times New Roman" w:hAnsi="Times New Roman"/>
          <w:noProof/>
          <w:sz w:val="24"/>
          <w:lang w:eastAsia="ar-SA"/>
        </w:rPr>
      </w:pPr>
    </w:p>
    <w:p w14:paraId="125B7CDC" w14:textId="77777777" w:rsidR="003422F2" w:rsidRPr="003422F2" w:rsidRDefault="003422F2" w:rsidP="003422F2">
      <w:pPr>
        <w:suppressAutoHyphens/>
        <w:jc w:val="center"/>
        <w:rPr>
          <w:rFonts w:ascii="Times New Roman" w:hAnsi="Times New Roman"/>
          <w:noProof/>
          <w:sz w:val="24"/>
          <w:lang w:eastAsia="ar-SA"/>
        </w:rPr>
      </w:pPr>
      <w:r w:rsidRPr="003422F2">
        <w:rPr>
          <w:rFonts w:ascii="Times New Roman" w:hAnsi="Times New Roman"/>
          <w:noProof/>
          <w:sz w:val="24"/>
          <w:lang w:eastAsia="ar-SA"/>
        </w:rPr>
        <w:t>Ends.</w:t>
      </w:r>
    </w:p>
    <w:p w14:paraId="5AD1C662" w14:textId="77777777" w:rsidR="003422F2" w:rsidRPr="003422F2" w:rsidRDefault="003422F2" w:rsidP="003422F2">
      <w:pPr>
        <w:suppressAutoHyphens/>
        <w:jc w:val="center"/>
        <w:rPr>
          <w:rFonts w:ascii="Times New Roman" w:hAnsi="Times New Roman"/>
          <w:noProof/>
          <w:sz w:val="24"/>
          <w:lang w:eastAsia="ar-SA"/>
        </w:rPr>
      </w:pPr>
    </w:p>
    <w:p w14:paraId="3CB47BDD" w14:textId="77777777" w:rsidR="003422F2" w:rsidRPr="003422F2" w:rsidRDefault="003422F2" w:rsidP="003422F2">
      <w:pPr>
        <w:suppressAutoHyphens/>
        <w:spacing w:after="300"/>
        <w:contextualSpacing/>
        <w:rPr>
          <w:rFonts w:ascii="Times New Roman" w:hAnsi="Times New Roman"/>
          <w:i/>
          <w:noProof/>
          <w:sz w:val="24"/>
          <w:szCs w:val="20"/>
          <w:lang w:eastAsia="ar-SA"/>
        </w:rPr>
      </w:pPr>
      <w:r w:rsidRPr="003422F2">
        <w:rPr>
          <w:rFonts w:ascii="Times New Roman" w:hAnsi="Times New Roman"/>
          <w:i/>
          <w:noProof/>
          <w:sz w:val="24"/>
          <w:szCs w:val="20"/>
          <w:lang w:eastAsia="ar-SA"/>
        </w:rPr>
        <w:t>Image 1: Volvo’s indoor stand at bauma.</w:t>
      </w:r>
    </w:p>
    <w:p w14:paraId="73009417" w14:textId="43617D41" w:rsidR="003422F2" w:rsidRPr="003422F2" w:rsidRDefault="003422F2" w:rsidP="003422F2">
      <w:pPr>
        <w:suppressAutoHyphens/>
        <w:spacing w:after="300"/>
        <w:contextualSpacing/>
        <w:rPr>
          <w:rFonts w:ascii="Times New Roman" w:hAnsi="Times New Roman"/>
          <w:i/>
          <w:noProof/>
          <w:sz w:val="24"/>
          <w:szCs w:val="20"/>
          <w:lang w:eastAsia="ar-SA"/>
        </w:rPr>
      </w:pPr>
      <w:r w:rsidRPr="003422F2">
        <w:rPr>
          <w:rFonts w:ascii="Times New Roman" w:hAnsi="Times New Roman"/>
          <w:i/>
          <w:noProof/>
          <w:sz w:val="24"/>
          <w:szCs w:val="20"/>
          <w:lang w:eastAsia="ar-SA"/>
        </w:rPr>
        <w:t xml:space="preserve">Image 2: </w:t>
      </w:r>
      <w:r w:rsidR="005B4C00">
        <w:rPr>
          <w:rFonts w:ascii="Times New Roman" w:hAnsi="Times New Roman"/>
          <w:i/>
          <w:noProof/>
          <w:sz w:val="24"/>
          <w:szCs w:val="20"/>
          <w:lang w:eastAsia="ar-SA"/>
        </w:rPr>
        <w:t>Electric Compact Machine teaser.</w:t>
      </w:r>
    </w:p>
    <w:p w14:paraId="783E2924" w14:textId="77777777" w:rsidR="003422F2" w:rsidRPr="003422F2" w:rsidRDefault="003422F2" w:rsidP="003422F2">
      <w:pPr>
        <w:suppressAutoHyphens/>
        <w:spacing w:after="300"/>
        <w:contextualSpacing/>
        <w:rPr>
          <w:rFonts w:ascii="Times New Roman" w:hAnsi="Times New Roman"/>
          <w:i/>
          <w:noProof/>
          <w:sz w:val="24"/>
          <w:szCs w:val="20"/>
          <w:lang w:eastAsia="ar-SA"/>
        </w:rPr>
      </w:pPr>
      <w:r w:rsidRPr="003422F2">
        <w:rPr>
          <w:rFonts w:ascii="Times New Roman" w:hAnsi="Times New Roman"/>
          <w:i/>
          <w:noProof/>
          <w:sz w:val="24"/>
          <w:szCs w:val="20"/>
          <w:lang w:eastAsia="ar-SA"/>
        </w:rPr>
        <w:t>Image 3: Volvo’s outdoor stand.</w:t>
      </w:r>
    </w:p>
    <w:p w14:paraId="03BD54C6" w14:textId="77777777" w:rsidR="003422F2" w:rsidRPr="003422F2" w:rsidRDefault="003422F2" w:rsidP="003422F2">
      <w:pPr>
        <w:suppressAutoHyphens/>
        <w:spacing w:after="300"/>
        <w:contextualSpacing/>
        <w:rPr>
          <w:rFonts w:ascii="Times New Roman" w:hAnsi="Times New Roman"/>
          <w:i/>
          <w:noProof/>
          <w:sz w:val="24"/>
          <w:szCs w:val="20"/>
          <w:lang w:eastAsia="ar-SA"/>
        </w:rPr>
      </w:pPr>
    </w:p>
    <w:p w14:paraId="1169EBCD" w14:textId="77777777" w:rsidR="003422F2" w:rsidRPr="003422F2" w:rsidRDefault="003422F2" w:rsidP="003422F2">
      <w:pPr>
        <w:suppressAutoHyphens/>
        <w:spacing w:after="300"/>
        <w:rPr>
          <w:rFonts w:ascii="Times New Roman" w:hAnsi="Times New Roman"/>
          <w:noProof/>
          <w:sz w:val="24"/>
          <w:szCs w:val="20"/>
          <w:lang w:eastAsia="ar-SA"/>
        </w:rPr>
      </w:pPr>
      <w:r w:rsidRPr="003422F2">
        <w:rPr>
          <w:rFonts w:ascii="Times New Roman" w:hAnsi="Times New Roman"/>
          <w:noProof/>
          <w:sz w:val="24"/>
          <w:szCs w:val="20"/>
          <w:lang w:eastAsia="ar-SA"/>
        </w:rPr>
        <w:t>January 2019</w:t>
      </w:r>
    </w:p>
    <w:p w14:paraId="2787CFF8" w14:textId="77777777" w:rsidR="003422F2" w:rsidRPr="003422F2" w:rsidRDefault="003422F2" w:rsidP="003422F2">
      <w:pPr>
        <w:suppressAutoHyphens/>
        <w:spacing w:line="249" w:lineRule="auto"/>
        <w:ind w:left="24" w:hanging="10"/>
        <w:jc w:val="both"/>
        <w:rPr>
          <w:rFonts w:ascii="Times New Roman" w:hAnsi="Times New Roman"/>
          <w:noProof/>
          <w:sz w:val="24"/>
          <w:lang w:eastAsia="ar-SA"/>
        </w:rPr>
      </w:pPr>
      <w:r w:rsidRPr="003422F2">
        <w:rPr>
          <w:rFonts w:ascii="Times New Roman" w:hAnsi="Times New Roman"/>
          <w:noProof/>
          <w:sz w:val="24"/>
          <w:lang w:eastAsia="ar-SA"/>
        </w:rPr>
        <w:t>Media contacts:</w:t>
      </w:r>
    </w:p>
    <w:p w14:paraId="20423549" w14:textId="77777777" w:rsidR="003422F2" w:rsidRPr="003422F2" w:rsidRDefault="003422F2" w:rsidP="003422F2">
      <w:pPr>
        <w:suppressAutoHyphens/>
        <w:spacing w:line="249" w:lineRule="auto"/>
        <w:ind w:left="24" w:hanging="10"/>
        <w:jc w:val="both"/>
        <w:rPr>
          <w:rFonts w:ascii="Times New Roman" w:hAnsi="Times New Roman"/>
          <w:noProof/>
          <w:sz w:val="24"/>
          <w:lang w:eastAsia="ar-SA"/>
        </w:rPr>
      </w:pPr>
    </w:p>
    <w:tbl>
      <w:tblPr>
        <w:tblW w:w="8664" w:type="dxa"/>
        <w:tblInd w:w="29" w:type="dxa"/>
        <w:tblCellMar>
          <w:top w:w="4" w:type="dxa"/>
          <w:left w:w="0" w:type="dxa"/>
          <w:right w:w="0" w:type="dxa"/>
        </w:tblCellMar>
        <w:tblLook w:val="04A0" w:firstRow="1" w:lastRow="0" w:firstColumn="1" w:lastColumn="0" w:noHBand="0" w:noVBand="1"/>
      </w:tblPr>
      <w:tblGrid>
        <w:gridCol w:w="8664"/>
      </w:tblGrid>
      <w:tr w:rsidR="003422F2" w:rsidRPr="003422F2" w14:paraId="45E679F6" w14:textId="77777777" w:rsidTr="0095134B">
        <w:trPr>
          <w:trHeight w:val="92"/>
        </w:trPr>
        <w:tc>
          <w:tcPr>
            <w:tcW w:w="7122" w:type="dxa"/>
            <w:tcBorders>
              <w:top w:val="nil"/>
              <w:left w:val="nil"/>
              <w:bottom w:val="nil"/>
              <w:right w:val="nil"/>
            </w:tcBorders>
            <w:shd w:val="clear" w:color="auto" w:fill="auto"/>
          </w:tcPr>
          <w:tbl>
            <w:tblPr>
              <w:tblW w:w="7093" w:type="dxa"/>
              <w:tblInd w:w="29" w:type="dxa"/>
              <w:tblCellMar>
                <w:top w:w="4" w:type="dxa"/>
                <w:left w:w="0" w:type="dxa"/>
                <w:right w:w="0" w:type="dxa"/>
              </w:tblCellMar>
              <w:tblLook w:val="04A0" w:firstRow="1" w:lastRow="0" w:firstColumn="1" w:lastColumn="0" w:noHBand="0" w:noVBand="1"/>
            </w:tblPr>
            <w:tblGrid>
              <w:gridCol w:w="4320"/>
              <w:gridCol w:w="2773"/>
            </w:tblGrid>
            <w:tr w:rsidR="003422F2" w:rsidRPr="003422F2" w14:paraId="64D121CE" w14:textId="77777777" w:rsidTr="0095134B">
              <w:trPr>
                <w:trHeight w:val="246"/>
              </w:trPr>
              <w:tc>
                <w:tcPr>
                  <w:tcW w:w="4320" w:type="dxa"/>
                  <w:hideMark/>
                </w:tcPr>
                <w:p w14:paraId="27030358" w14:textId="77777777" w:rsidR="003422F2" w:rsidRPr="003422F2" w:rsidRDefault="003422F2" w:rsidP="003422F2">
                  <w:pPr>
                    <w:tabs>
                      <w:tab w:val="center" w:pos="2160"/>
                      <w:tab w:val="center" w:pos="2880"/>
                      <w:tab w:val="center" w:pos="3600"/>
                    </w:tabs>
                    <w:suppressAutoHyphens/>
                    <w:spacing w:line="256" w:lineRule="auto"/>
                    <w:rPr>
                      <w:rFonts w:ascii="Times New Roman" w:hAnsi="Times New Roman"/>
                      <w:noProof/>
                      <w:color w:val="000000"/>
                      <w:sz w:val="24"/>
                      <w:lang w:eastAsia="ar-SA"/>
                    </w:rPr>
                  </w:pPr>
                  <w:r w:rsidRPr="003422F2">
                    <w:rPr>
                      <w:rFonts w:ascii="Times New Roman" w:hAnsi="Times New Roman"/>
                      <w:b/>
                      <w:noProof/>
                      <w:color w:val="000000"/>
                      <w:sz w:val="24"/>
                      <w:lang w:eastAsia="ar-SA"/>
                    </w:rPr>
                    <w:t>Tiffany Cheng</w:t>
                  </w:r>
                  <w:r w:rsidRPr="003422F2">
                    <w:rPr>
                      <w:rFonts w:ascii="Times New Roman" w:hAnsi="Times New Roman"/>
                      <w:b/>
                      <w:noProof/>
                      <w:color w:val="000000"/>
                      <w:sz w:val="24"/>
                      <w:lang w:eastAsia="ar-SA"/>
                    </w:rPr>
                    <w:tab/>
                    <w:t xml:space="preserve"> </w:t>
                  </w:r>
                  <w:r w:rsidRPr="003422F2">
                    <w:rPr>
                      <w:rFonts w:ascii="Times New Roman" w:hAnsi="Times New Roman"/>
                      <w:b/>
                      <w:noProof/>
                      <w:color w:val="000000"/>
                      <w:sz w:val="24"/>
                      <w:lang w:eastAsia="ar-SA"/>
                    </w:rPr>
                    <w:tab/>
                    <w:t xml:space="preserve"> </w:t>
                  </w:r>
                  <w:r w:rsidRPr="003422F2">
                    <w:rPr>
                      <w:rFonts w:ascii="Times New Roman" w:hAnsi="Times New Roman"/>
                      <w:b/>
                      <w:noProof/>
                      <w:color w:val="000000"/>
                      <w:sz w:val="24"/>
                      <w:lang w:eastAsia="ar-SA"/>
                    </w:rPr>
                    <w:tab/>
                    <w:t xml:space="preserve"> </w:t>
                  </w:r>
                </w:p>
              </w:tc>
              <w:tc>
                <w:tcPr>
                  <w:tcW w:w="2773" w:type="dxa"/>
                  <w:hideMark/>
                </w:tcPr>
                <w:p w14:paraId="39A407EF" w14:textId="77777777" w:rsidR="003422F2" w:rsidRPr="003422F2" w:rsidRDefault="003422F2" w:rsidP="003422F2">
                  <w:pPr>
                    <w:suppressAutoHyphens/>
                    <w:spacing w:line="256" w:lineRule="auto"/>
                    <w:rPr>
                      <w:rFonts w:ascii="Times New Roman" w:hAnsi="Times New Roman"/>
                      <w:noProof/>
                      <w:color w:val="000000"/>
                      <w:sz w:val="24"/>
                      <w:lang w:eastAsia="ar-SA"/>
                    </w:rPr>
                  </w:pPr>
                  <w:r w:rsidRPr="003422F2">
                    <w:rPr>
                      <w:rFonts w:ascii="Times New Roman" w:hAnsi="Times New Roman"/>
                      <w:b/>
                      <w:noProof/>
                      <w:color w:val="000000"/>
                      <w:sz w:val="24"/>
                      <w:lang w:eastAsia="ar-SA"/>
                    </w:rPr>
                    <w:t>Brian O’Sullivan</w:t>
                  </w:r>
                  <w:r w:rsidRPr="003422F2">
                    <w:rPr>
                      <w:rFonts w:ascii="Times New Roman" w:hAnsi="Times New Roman"/>
                      <w:noProof/>
                      <w:color w:val="000000"/>
                      <w:sz w:val="24"/>
                      <w:lang w:eastAsia="ar-SA"/>
                    </w:rPr>
                    <w:t xml:space="preserve"> </w:t>
                  </w:r>
                </w:p>
              </w:tc>
            </w:tr>
            <w:tr w:rsidR="003422F2" w:rsidRPr="003422F2" w14:paraId="094F1231" w14:textId="77777777" w:rsidTr="0095134B">
              <w:trPr>
                <w:trHeight w:val="275"/>
              </w:trPr>
              <w:tc>
                <w:tcPr>
                  <w:tcW w:w="4320" w:type="dxa"/>
                  <w:hideMark/>
                </w:tcPr>
                <w:p w14:paraId="460ACEB3" w14:textId="77777777" w:rsidR="003422F2" w:rsidRPr="003422F2" w:rsidRDefault="003422F2" w:rsidP="003422F2">
                  <w:pPr>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Director, External Communications  </w:t>
                  </w:r>
                </w:p>
              </w:tc>
              <w:tc>
                <w:tcPr>
                  <w:tcW w:w="2773" w:type="dxa"/>
                  <w:hideMark/>
                </w:tcPr>
                <w:p w14:paraId="27A89454" w14:textId="77777777" w:rsidR="003422F2" w:rsidRPr="003422F2" w:rsidRDefault="003422F2" w:rsidP="003422F2">
                  <w:pPr>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SE10 </w:t>
                  </w:r>
                </w:p>
              </w:tc>
            </w:tr>
            <w:tr w:rsidR="003422F2" w:rsidRPr="003422F2" w14:paraId="70B27CEA" w14:textId="77777777" w:rsidTr="0095134B">
              <w:trPr>
                <w:trHeight w:val="276"/>
              </w:trPr>
              <w:tc>
                <w:tcPr>
                  <w:tcW w:w="4320" w:type="dxa"/>
                  <w:hideMark/>
                </w:tcPr>
                <w:p w14:paraId="397993B4" w14:textId="77777777" w:rsidR="003422F2" w:rsidRPr="003422F2" w:rsidRDefault="003422F2" w:rsidP="003422F2">
                  <w:pPr>
                    <w:tabs>
                      <w:tab w:val="center" w:pos="3600"/>
                    </w:tabs>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Volvo Construction Equipment </w:t>
                  </w:r>
                  <w:r w:rsidRPr="003422F2">
                    <w:rPr>
                      <w:rFonts w:ascii="Times New Roman" w:hAnsi="Times New Roman"/>
                      <w:noProof/>
                      <w:color w:val="000000"/>
                      <w:sz w:val="24"/>
                      <w:lang w:eastAsia="ar-SA"/>
                    </w:rPr>
                    <w:tab/>
                    <w:t xml:space="preserve"> </w:t>
                  </w:r>
                </w:p>
              </w:tc>
              <w:tc>
                <w:tcPr>
                  <w:tcW w:w="2773" w:type="dxa"/>
                  <w:hideMark/>
                </w:tcPr>
                <w:p w14:paraId="0824392F" w14:textId="77777777" w:rsidR="003422F2" w:rsidRPr="003422F2" w:rsidRDefault="003422F2" w:rsidP="003422F2">
                  <w:pPr>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London </w:t>
                  </w:r>
                </w:p>
              </w:tc>
            </w:tr>
            <w:tr w:rsidR="003422F2" w:rsidRPr="003422F2" w14:paraId="696CAE91" w14:textId="77777777" w:rsidTr="0095134B">
              <w:trPr>
                <w:trHeight w:val="276"/>
              </w:trPr>
              <w:tc>
                <w:tcPr>
                  <w:tcW w:w="4320" w:type="dxa"/>
                  <w:hideMark/>
                </w:tcPr>
                <w:p w14:paraId="0A6F09BB" w14:textId="77777777" w:rsidR="003422F2" w:rsidRPr="003422F2" w:rsidRDefault="003422F2" w:rsidP="003422F2">
                  <w:pPr>
                    <w:tabs>
                      <w:tab w:val="center" w:pos="2880"/>
                      <w:tab w:val="center" w:pos="3600"/>
                    </w:tabs>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Tel: int +32 499 56 68 47 </w:t>
                  </w:r>
                  <w:r w:rsidRPr="003422F2">
                    <w:rPr>
                      <w:rFonts w:ascii="Times New Roman" w:hAnsi="Times New Roman"/>
                      <w:noProof/>
                      <w:color w:val="000000"/>
                      <w:sz w:val="24"/>
                      <w:lang w:eastAsia="ar-SA"/>
                    </w:rPr>
                    <w:tab/>
                    <w:t xml:space="preserve"> </w:t>
                  </w:r>
                  <w:r w:rsidRPr="003422F2">
                    <w:rPr>
                      <w:rFonts w:ascii="Times New Roman" w:hAnsi="Times New Roman"/>
                      <w:noProof/>
                      <w:color w:val="000000"/>
                      <w:sz w:val="24"/>
                      <w:lang w:eastAsia="ar-SA"/>
                    </w:rPr>
                    <w:tab/>
                    <w:t xml:space="preserve"> </w:t>
                  </w:r>
                </w:p>
              </w:tc>
              <w:tc>
                <w:tcPr>
                  <w:tcW w:w="2773" w:type="dxa"/>
                  <w:hideMark/>
                </w:tcPr>
                <w:p w14:paraId="60D513FD" w14:textId="77777777" w:rsidR="003422F2" w:rsidRPr="003422F2" w:rsidRDefault="003422F2" w:rsidP="003422F2">
                  <w:pPr>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Tel: int +44 77 333 50307 </w:t>
                  </w:r>
                </w:p>
              </w:tc>
            </w:tr>
            <w:tr w:rsidR="003422F2" w:rsidRPr="003422F2" w14:paraId="2F268BB1" w14:textId="77777777" w:rsidTr="0095134B">
              <w:trPr>
                <w:trHeight w:val="247"/>
              </w:trPr>
              <w:tc>
                <w:tcPr>
                  <w:tcW w:w="4320" w:type="dxa"/>
                  <w:hideMark/>
                </w:tcPr>
                <w:p w14:paraId="0971F2D4" w14:textId="77777777" w:rsidR="003422F2" w:rsidRPr="003422F2" w:rsidRDefault="003422F2" w:rsidP="003422F2">
                  <w:pPr>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Email: </w:t>
                  </w:r>
                  <w:r w:rsidRPr="003422F2">
                    <w:rPr>
                      <w:rFonts w:ascii="Times New Roman" w:hAnsi="Times New Roman"/>
                      <w:noProof/>
                      <w:color w:val="0000FF"/>
                      <w:sz w:val="24"/>
                      <w:u w:val="single" w:color="0000FF"/>
                      <w:lang w:eastAsia="ar-SA"/>
                    </w:rPr>
                    <w:t>tiffany.cheng@volvo.com</w:t>
                  </w:r>
                  <w:r w:rsidRPr="003422F2">
                    <w:rPr>
                      <w:rFonts w:ascii="Times New Roman" w:hAnsi="Times New Roman"/>
                      <w:noProof/>
                      <w:color w:val="000000"/>
                      <w:sz w:val="24"/>
                      <w:lang w:eastAsia="ar-SA"/>
                    </w:rPr>
                    <w:t xml:space="preserve">  </w:t>
                  </w:r>
                </w:p>
              </w:tc>
              <w:tc>
                <w:tcPr>
                  <w:tcW w:w="2773" w:type="dxa"/>
                  <w:hideMark/>
                </w:tcPr>
                <w:p w14:paraId="737D760B" w14:textId="77777777" w:rsidR="003422F2" w:rsidRPr="003422F2" w:rsidRDefault="003422F2" w:rsidP="003422F2">
                  <w:pPr>
                    <w:suppressAutoHyphens/>
                    <w:spacing w:line="256" w:lineRule="auto"/>
                    <w:jc w:val="both"/>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Email: </w:t>
                  </w:r>
                  <w:r w:rsidRPr="003422F2">
                    <w:rPr>
                      <w:rFonts w:ascii="Times New Roman" w:hAnsi="Times New Roman"/>
                      <w:noProof/>
                      <w:color w:val="0000FF"/>
                      <w:sz w:val="24"/>
                      <w:u w:val="single" w:color="0000FF"/>
                      <w:lang w:eastAsia="ar-SA"/>
                    </w:rPr>
                    <w:t>osullivan@se10.com</w:t>
                  </w:r>
                  <w:r w:rsidRPr="003422F2">
                    <w:rPr>
                      <w:rFonts w:ascii="Times New Roman" w:hAnsi="Times New Roman"/>
                      <w:noProof/>
                      <w:color w:val="000000"/>
                      <w:sz w:val="24"/>
                      <w:lang w:eastAsia="ar-SA"/>
                    </w:rPr>
                    <w:t xml:space="preserve"> </w:t>
                  </w:r>
                </w:p>
              </w:tc>
            </w:tr>
            <w:tr w:rsidR="003422F2" w:rsidRPr="003422F2" w14:paraId="6B5466E9" w14:textId="77777777" w:rsidTr="0095134B">
              <w:trPr>
                <w:trHeight w:val="247"/>
              </w:trPr>
              <w:tc>
                <w:tcPr>
                  <w:tcW w:w="4320" w:type="dxa"/>
                </w:tcPr>
                <w:p w14:paraId="74C9DD57" w14:textId="77777777" w:rsidR="003422F2" w:rsidRPr="003422F2" w:rsidRDefault="003422F2" w:rsidP="003422F2">
                  <w:pPr>
                    <w:suppressAutoHyphens/>
                    <w:spacing w:line="256" w:lineRule="auto"/>
                    <w:rPr>
                      <w:noProof/>
                      <w:color w:val="000000"/>
                      <w:lang w:eastAsia="ar-SA"/>
                    </w:rPr>
                  </w:pPr>
                </w:p>
              </w:tc>
              <w:tc>
                <w:tcPr>
                  <w:tcW w:w="2773" w:type="dxa"/>
                </w:tcPr>
                <w:p w14:paraId="7F3D3CDA" w14:textId="77777777" w:rsidR="003422F2" w:rsidRPr="003422F2" w:rsidRDefault="003422F2" w:rsidP="003422F2">
                  <w:pPr>
                    <w:suppressAutoHyphens/>
                    <w:spacing w:line="256" w:lineRule="auto"/>
                    <w:jc w:val="both"/>
                    <w:rPr>
                      <w:noProof/>
                      <w:color w:val="000000"/>
                      <w:lang w:eastAsia="ar-SA"/>
                    </w:rPr>
                  </w:pPr>
                </w:p>
              </w:tc>
            </w:tr>
          </w:tbl>
          <w:p w14:paraId="1FFCF241" w14:textId="77777777" w:rsidR="003422F2" w:rsidRPr="003422F2" w:rsidRDefault="003422F2" w:rsidP="003422F2">
            <w:pPr>
              <w:suppressAutoHyphens/>
              <w:spacing w:line="259" w:lineRule="auto"/>
              <w:rPr>
                <w:rFonts w:ascii="Times New Roman" w:hAnsi="Times New Roman"/>
                <w:noProof/>
                <w:sz w:val="24"/>
                <w:lang w:eastAsia="ar-SA"/>
              </w:rPr>
            </w:pPr>
          </w:p>
        </w:tc>
      </w:tr>
    </w:tbl>
    <w:bookmarkEnd w:id="0"/>
    <w:p w14:paraId="35E19DBF" w14:textId="77777777" w:rsidR="003422F2" w:rsidRPr="003422F2" w:rsidRDefault="003422F2" w:rsidP="003422F2">
      <w:pPr>
        <w:suppressAutoHyphens/>
        <w:spacing w:after="300"/>
        <w:jc w:val="center"/>
        <w:rPr>
          <w:rFonts w:ascii="Times New Roman" w:hAnsi="Times New Roman"/>
          <w:noProof/>
          <w:sz w:val="24"/>
          <w:szCs w:val="20"/>
          <w:lang w:eastAsia="ar-SA"/>
        </w:rPr>
      </w:pPr>
      <w:r w:rsidRPr="003422F2">
        <w:rPr>
          <w:rFonts w:ascii="Times New Roman" w:hAnsi="Times New Roman"/>
          <w:noProof/>
          <w:sz w:val="24"/>
          <w:szCs w:val="20"/>
          <w:lang w:val="en-GB" w:eastAsia="en-GB"/>
        </w:rPr>
        <mc:AlternateContent>
          <mc:Choice Requires="wps">
            <w:drawing>
              <wp:anchor distT="0" distB="0" distL="114300" distR="114300" simplePos="0" relativeHeight="251659264" behindDoc="0" locked="0" layoutInCell="1" allowOverlap="1" wp14:anchorId="45ECC7C7" wp14:editId="27B8FDF4">
                <wp:simplePos x="0" y="0"/>
                <wp:positionH relativeFrom="column">
                  <wp:posOffset>-41910</wp:posOffset>
                </wp:positionH>
                <wp:positionV relativeFrom="paragraph">
                  <wp:posOffset>76835</wp:posOffset>
                </wp:positionV>
                <wp:extent cx="5930265" cy="847725"/>
                <wp:effectExtent l="0" t="0" r="13335" b="28575"/>
                <wp:wrapNone/>
                <wp:docPr id="35"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265" cy="847725"/>
                        </a:xfrm>
                        <a:prstGeom prst="rect">
                          <a:avLst/>
                        </a:prstGeom>
                        <a:solidFill>
                          <a:srgbClr val="FFFFFF"/>
                        </a:solidFill>
                        <a:ln w="9525">
                          <a:solidFill>
                            <a:srgbClr val="808080"/>
                          </a:solidFill>
                          <a:miter lim="800000"/>
                          <a:headEnd/>
                          <a:tailEnd/>
                        </a:ln>
                      </wps:spPr>
                      <wps:txbx>
                        <w:txbxContent>
                          <w:p w14:paraId="0AEEB6CE" w14:textId="77777777" w:rsidR="003422F2" w:rsidRPr="00785C7D" w:rsidRDefault="003422F2" w:rsidP="003422F2">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15"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16"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14:paraId="02E7A1EE" w14:textId="77777777" w:rsidR="003422F2" w:rsidRPr="00921930" w:rsidRDefault="003422F2" w:rsidP="003422F2">
                            <w:pPr>
                              <w:rPr>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ECC7C7" id="Rectangle 35" o:spid="_x0000_s1027" style="position:absolute;left:0;text-align:left;margin-left:-3.3pt;margin-top:6.05pt;width:466.95pt;height:6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" strokecolor="gray">
                <v:textbox>
                  <w:txbxContent>
                    <w:p w14:paraId="0AEEB6CE" w14:textId="77777777" w:rsidR="003422F2" w:rsidRPr="00785C7D" w:rsidRDefault="003422F2" w:rsidP="003422F2">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17"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18"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14:paraId="02E7A1EE" w14:textId="77777777" w:rsidR="003422F2" w:rsidRPr="00921930" w:rsidRDefault="003422F2" w:rsidP="003422F2">
                      <w:pPr>
                        <w:rPr>
                          <w:sz w:val="16"/>
                          <w:szCs w:val="16"/>
                        </w:rPr>
                      </w:pPr>
                    </w:p>
                  </w:txbxContent>
                </v:textbox>
              </v:rect>
            </w:pict>
          </mc:Fallback>
        </mc:AlternateContent>
      </w:r>
    </w:p>
    <w:p w14:paraId="2B6D77E3" w14:textId="77777777" w:rsidR="003422F2" w:rsidRPr="003422F2" w:rsidRDefault="003422F2" w:rsidP="003422F2">
      <w:pPr>
        <w:suppressAutoHyphens/>
        <w:spacing w:after="300"/>
        <w:jc w:val="center"/>
        <w:rPr>
          <w:rFonts w:ascii="Times New Roman" w:hAnsi="Times New Roman"/>
          <w:noProof/>
          <w:sz w:val="24"/>
          <w:szCs w:val="20"/>
          <w:lang w:eastAsia="ar-SA"/>
        </w:rPr>
      </w:pPr>
    </w:p>
    <w:p w14:paraId="219D0E97" w14:textId="77777777" w:rsidR="003422F2" w:rsidRPr="003422F2" w:rsidRDefault="003422F2" w:rsidP="003422F2">
      <w:pPr>
        <w:suppressAutoHyphens/>
        <w:rPr>
          <w:noProof/>
          <w:lang w:eastAsia="ar-SA"/>
        </w:rPr>
      </w:pPr>
    </w:p>
    <w:p w14:paraId="21458981" w14:textId="77777777" w:rsidR="003422F2" w:rsidRPr="003422F2" w:rsidRDefault="003422F2" w:rsidP="003422F2">
      <w:pPr>
        <w:suppressAutoHyphens/>
        <w:rPr>
          <w:lang w:eastAsia="ar-SA"/>
        </w:rPr>
      </w:pPr>
    </w:p>
    <w:p w14:paraId="03B8DAC1" w14:textId="77777777" w:rsidR="00286C2E" w:rsidRPr="009876E1" w:rsidRDefault="00286C2E" w:rsidP="009876E1"/>
    <w:sectPr w:rsidR="00286C2E" w:rsidRPr="009876E1" w:rsidSect="00534BFE">
      <w:headerReference w:type="default" r:id="rId19"/>
      <w:footerReference w:type="default" r:id="rId20"/>
      <w:headerReference w:type="first" r:id="rId21"/>
      <w:footerReference w:type="first" r:id="rId22"/>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1CD263" w14:textId="77777777" w:rsidR="00D4036B" w:rsidRDefault="00D4036B">
      <w:r>
        <w:separator/>
      </w:r>
    </w:p>
  </w:endnote>
  <w:endnote w:type="continuationSeparator" w:id="0">
    <w:p w14:paraId="6F35E428" w14:textId="77777777" w:rsidR="00D4036B" w:rsidRDefault="00D403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olvoSans">
    <w:altName w:val="Times New Roman"/>
    <w:panose1 w:val="00000000000000000000"/>
    <w:charset w:val="00"/>
    <w:family w:val="auto"/>
    <w:notTrueType/>
    <w:pitch w:val="variable"/>
    <w:sig w:usb0="00000003" w:usb1="00000000" w:usb2="00000000" w:usb3="00000000" w:csb0="00000001" w:csb1="00000000"/>
  </w:font>
  <w:font w:name="VolvoSansSuperBold">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ヒラギノ角ゴ Pro W3">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E683D" w14:textId="77777777" w:rsidR="003A7A9A" w:rsidRDefault="003A7A9A" w:rsidP="003A7A9A">
    <w:pPr>
      <w:pStyle w:val="VolvoWebAdd"/>
    </w:pPr>
  </w:p>
  <w:p w14:paraId="0F01C8A0" w14:textId="77777777" w:rsidR="003A7A9A" w:rsidRDefault="003A7A9A" w:rsidP="003A7A9A">
    <w:pPr>
      <w:pStyle w:val="VolvoWebAdd"/>
    </w:pPr>
    <w:r>
      <w:tab/>
      <w:t xml:space="preserve"> </w:t>
    </w:r>
    <w:r>
      <w:tab/>
      <w:t xml:space="preserve"> www.volvo</w:t>
    </w:r>
    <w:r w:rsidR="00DF241D">
      <w:t>ce</w:t>
    </w:r>
    <w:r>
      <w:t>.com</w:t>
    </w:r>
  </w:p>
  <w:tbl>
    <w:tblPr>
      <w:tblW w:w="0" w:type="auto"/>
      <w:tblInd w:w="108" w:type="dxa"/>
      <w:tblLayout w:type="fixed"/>
      <w:tblLook w:val="0000" w:firstRow="0" w:lastRow="0" w:firstColumn="0" w:lastColumn="0" w:noHBand="0" w:noVBand="0"/>
    </w:tblPr>
    <w:tblGrid>
      <w:gridCol w:w="2664"/>
      <w:gridCol w:w="1588"/>
      <w:gridCol w:w="1588"/>
      <w:gridCol w:w="1588"/>
      <w:gridCol w:w="1134"/>
    </w:tblGrid>
    <w:tr w:rsidR="003A7A9A" w14:paraId="193EE3E1" w14:textId="77777777" w:rsidTr="004256CD">
      <w:tc>
        <w:tcPr>
          <w:tcW w:w="2664" w:type="dxa"/>
          <w:tcBorders>
            <w:top w:val="single" w:sz="4" w:space="0" w:color="000000"/>
          </w:tcBorders>
          <w:shd w:val="clear" w:color="auto" w:fill="auto"/>
        </w:tcPr>
        <w:p w14:paraId="527A5B25" w14:textId="77777777" w:rsidR="003A7A9A" w:rsidRDefault="003A7A9A" w:rsidP="003A7A9A">
          <w:pPr>
            <w:pStyle w:val="VolvoAddressBold"/>
            <w:snapToGrid w:val="0"/>
            <w:rPr>
              <w:rFonts w:ascii="Arial" w:hAnsi="Arial" w:cs="Arial"/>
            </w:rPr>
          </w:pPr>
          <w:r>
            <w:rPr>
              <w:rFonts w:ascii="Arial" w:hAnsi="Arial" w:cs="Arial"/>
            </w:rPr>
            <w:t>Volvo Construction Equipment</w:t>
          </w:r>
        </w:p>
        <w:p w14:paraId="3B077D0C" w14:textId="77777777" w:rsidR="003A7A9A" w:rsidRDefault="003A7A9A" w:rsidP="003A7A9A">
          <w:pPr>
            <w:pStyle w:val="VolvoAddress"/>
            <w:rPr>
              <w:rFonts w:ascii="Arial" w:hAnsi="Arial" w:cs="Arial"/>
            </w:rPr>
          </w:pPr>
          <w:r>
            <w:rPr>
              <w:rFonts w:ascii="Arial" w:hAnsi="Arial" w:cs="Arial"/>
            </w:rPr>
            <w:t>SE-405 08 Göteborg</w:t>
          </w:r>
        </w:p>
        <w:p w14:paraId="295510B3" w14:textId="77777777" w:rsidR="003A7A9A" w:rsidRDefault="003A7A9A" w:rsidP="003A7A9A">
          <w:pPr>
            <w:pStyle w:val="VolvoAddress"/>
            <w:rPr>
              <w:rFonts w:ascii="Arial" w:hAnsi="Arial" w:cs="Arial"/>
            </w:rPr>
          </w:pPr>
          <w:r>
            <w:rPr>
              <w:rFonts w:ascii="Arial" w:hAnsi="Arial" w:cs="Arial"/>
            </w:rPr>
            <w:t>Sweden</w:t>
          </w:r>
        </w:p>
        <w:p w14:paraId="3F6E669D" w14:textId="77777777" w:rsidR="003A7A9A" w:rsidRDefault="003A7A9A" w:rsidP="003A7A9A">
          <w:pPr>
            <w:pStyle w:val="VolvoAddress"/>
            <w:rPr>
              <w:rFonts w:ascii="Arial" w:hAnsi="Arial" w:cs="Arial"/>
            </w:rPr>
          </w:pPr>
        </w:p>
      </w:tc>
      <w:tc>
        <w:tcPr>
          <w:tcW w:w="1588" w:type="dxa"/>
          <w:tcBorders>
            <w:top w:val="single" w:sz="4" w:space="0" w:color="000000"/>
          </w:tcBorders>
          <w:shd w:val="clear" w:color="auto" w:fill="auto"/>
        </w:tcPr>
        <w:p w14:paraId="096368BC" w14:textId="77777777" w:rsidR="003A7A9A" w:rsidRDefault="003A7A9A" w:rsidP="003A7A9A">
          <w:pPr>
            <w:pStyle w:val="VolvoAddressBold"/>
            <w:snapToGrid w:val="0"/>
            <w:rPr>
              <w:rFonts w:ascii="Arial" w:hAnsi="Arial" w:cs="Arial"/>
            </w:rPr>
          </w:pPr>
          <w:r>
            <w:rPr>
              <w:rFonts w:ascii="Arial" w:hAnsi="Arial" w:cs="Arial"/>
            </w:rPr>
            <w:t>Telephone</w:t>
          </w:r>
        </w:p>
        <w:p w14:paraId="45B5A3A7" w14:textId="77777777" w:rsidR="003A7A9A" w:rsidRDefault="003A7A9A" w:rsidP="003A7A9A">
          <w:pPr>
            <w:pStyle w:val="VolvoAddress"/>
            <w:rPr>
              <w:rFonts w:ascii="Arial" w:hAnsi="Arial" w:cs="Arial"/>
            </w:rPr>
          </w:pPr>
          <w:r>
            <w:rPr>
              <w:rFonts w:ascii="Arial" w:hAnsi="Arial" w:cs="Arial"/>
            </w:rPr>
            <w:t>+46 31 66 00 00</w:t>
          </w:r>
          <w:r>
            <w:rPr>
              <w:rFonts w:ascii="Arial" w:hAnsi="Arial" w:cs="Arial"/>
            </w:rPr>
            <w:br/>
          </w:r>
        </w:p>
      </w:tc>
      <w:tc>
        <w:tcPr>
          <w:tcW w:w="1588" w:type="dxa"/>
          <w:tcBorders>
            <w:top w:val="single" w:sz="4" w:space="0" w:color="000000"/>
          </w:tcBorders>
          <w:shd w:val="clear" w:color="auto" w:fill="auto"/>
        </w:tcPr>
        <w:p w14:paraId="64540FB6" w14:textId="77777777" w:rsidR="003A7A9A" w:rsidRDefault="003A7A9A" w:rsidP="003A7A9A">
          <w:pPr>
            <w:pStyle w:val="VolvoAddressBold"/>
            <w:snapToGrid w:val="0"/>
            <w:rPr>
              <w:rFonts w:ascii="Arial" w:hAnsi="Arial" w:cs="Arial"/>
            </w:rPr>
          </w:pPr>
          <w:r>
            <w:rPr>
              <w:rFonts w:ascii="Arial" w:hAnsi="Arial" w:cs="Arial"/>
            </w:rPr>
            <w:t>Registration No.</w:t>
          </w:r>
        </w:p>
        <w:p w14:paraId="07EBB55A" w14:textId="77777777" w:rsidR="003A7A9A" w:rsidRDefault="003A7A9A" w:rsidP="003A7A9A">
          <w:pPr>
            <w:pStyle w:val="VolvoAddress"/>
            <w:rPr>
              <w:rFonts w:ascii="Arial" w:hAnsi="Arial" w:cs="Arial"/>
            </w:rPr>
          </w:pPr>
          <w:r>
            <w:rPr>
              <w:rFonts w:ascii="Arial" w:hAnsi="Arial" w:cs="Arial"/>
            </w:rPr>
            <w:t>556021-9338</w:t>
          </w:r>
        </w:p>
      </w:tc>
      <w:tc>
        <w:tcPr>
          <w:tcW w:w="1588" w:type="dxa"/>
          <w:tcBorders>
            <w:top w:val="single" w:sz="4" w:space="0" w:color="000000"/>
          </w:tcBorders>
          <w:shd w:val="clear" w:color="auto" w:fill="auto"/>
        </w:tcPr>
        <w:p w14:paraId="7898F750" w14:textId="77777777" w:rsidR="003A7A9A" w:rsidRDefault="003A7A9A" w:rsidP="003A7A9A">
          <w:pPr>
            <w:pStyle w:val="VolvoAddressBold"/>
            <w:snapToGrid w:val="0"/>
            <w:rPr>
              <w:rFonts w:ascii="Arial" w:hAnsi="Arial" w:cs="Arial"/>
            </w:rPr>
          </w:pPr>
          <w:r>
            <w:rPr>
              <w:rFonts w:ascii="Arial" w:hAnsi="Arial" w:cs="Arial"/>
            </w:rPr>
            <w:t xml:space="preserve">Registered Office </w:t>
          </w:r>
        </w:p>
        <w:p w14:paraId="1F54AC0E" w14:textId="77777777" w:rsidR="003A7A9A" w:rsidRDefault="003A7A9A" w:rsidP="003A7A9A">
          <w:pPr>
            <w:pStyle w:val="VolvoAddress"/>
            <w:rPr>
              <w:rFonts w:ascii="Arial" w:hAnsi="Arial" w:cs="Arial"/>
            </w:rPr>
          </w:pPr>
          <w:r>
            <w:rPr>
              <w:rFonts w:ascii="Arial" w:hAnsi="Arial" w:cs="Arial"/>
            </w:rPr>
            <w:t>Eskilstuna, Sweden</w:t>
          </w:r>
        </w:p>
        <w:p w14:paraId="0E594F75" w14:textId="77777777" w:rsidR="003A7A9A" w:rsidRDefault="003A7A9A" w:rsidP="003A7A9A">
          <w:pPr>
            <w:pStyle w:val="VolvoAddress"/>
            <w:rPr>
              <w:rFonts w:ascii="Arial" w:hAnsi="Arial" w:cs="Arial"/>
            </w:rPr>
          </w:pPr>
        </w:p>
      </w:tc>
      <w:tc>
        <w:tcPr>
          <w:tcW w:w="1134" w:type="dxa"/>
          <w:tcBorders>
            <w:top w:val="single" w:sz="4" w:space="0" w:color="000000"/>
          </w:tcBorders>
          <w:shd w:val="clear" w:color="auto" w:fill="auto"/>
        </w:tcPr>
        <w:p w14:paraId="134A0217" w14:textId="77777777" w:rsidR="003A7A9A" w:rsidRDefault="003A7A9A" w:rsidP="003A7A9A">
          <w:pPr>
            <w:pStyle w:val="VolvoAddress"/>
            <w:rPr>
              <w:rFonts w:ascii="Arial" w:hAnsi="Arial" w:cs="Arial"/>
            </w:rPr>
          </w:pPr>
        </w:p>
      </w:tc>
    </w:tr>
  </w:tbl>
  <w:p w14:paraId="1CB8F912" w14:textId="77777777" w:rsidR="003A7A9A" w:rsidRDefault="003A7A9A" w:rsidP="003A7A9A">
    <w:pPr>
      <w:pStyle w:val="Footer"/>
      <w:rPr>
        <w:sz w:val="4"/>
      </w:rPr>
    </w:pPr>
  </w:p>
  <w:p w14:paraId="7F37E234" w14:textId="77777777" w:rsidR="003A7A9A" w:rsidRDefault="003A7A9A" w:rsidP="003A7A9A">
    <w:pPr>
      <w:pStyle w:val="Footer"/>
    </w:pPr>
  </w:p>
  <w:p w14:paraId="1DEDEDB6" w14:textId="77777777" w:rsidR="003A7A9A" w:rsidRPr="007C24ED" w:rsidRDefault="003A7A9A" w:rsidP="003A7A9A">
    <w:pPr>
      <w:pStyle w:val="Footer"/>
    </w:pPr>
  </w:p>
  <w:p w14:paraId="4BC52CAB" w14:textId="77777777" w:rsidR="003A7A9A" w:rsidRPr="00BF5A11" w:rsidRDefault="003A7A9A" w:rsidP="003A7A9A">
    <w:pPr>
      <w:pStyle w:val="Footer"/>
    </w:pPr>
  </w:p>
  <w:p w14:paraId="664F75E2" w14:textId="77777777" w:rsidR="003530BD" w:rsidRPr="003A7A9A" w:rsidRDefault="003530BD" w:rsidP="003A7A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8BF2A" w14:textId="77777777" w:rsidR="003530BD" w:rsidRDefault="003530BD">
    <w:pPr>
      <w:pStyle w:val="Header"/>
    </w:pPr>
  </w:p>
  <w:p w14:paraId="4A5A8ED7" w14:textId="77777777"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14:paraId="27EF2760" w14:textId="77777777">
      <w:tc>
        <w:tcPr>
          <w:tcW w:w="2211" w:type="dxa"/>
          <w:tcMar>
            <w:top w:w="85" w:type="dxa"/>
            <w:left w:w="0" w:type="dxa"/>
            <w:right w:w="0" w:type="dxa"/>
          </w:tcMar>
        </w:tcPr>
        <w:p w14:paraId="0F26AD1E" w14:textId="77777777" w:rsidR="003530BD" w:rsidRDefault="003530BD">
          <w:pPr>
            <w:pStyle w:val="VolvoAddressBold"/>
          </w:pPr>
          <w:r>
            <w:t>Volvo Construction</w:t>
          </w:r>
          <w:r>
            <w:br/>
            <w:t>Equipment</w:t>
          </w:r>
        </w:p>
        <w:p w14:paraId="59CC17A9" w14:textId="77777777" w:rsidR="003530BD" w:rsidRDefault="003530BD">
          <w:pPr>
            <w:pStyle w:val="VolvoAddress"/>
            <w:rPr>
              <w:rFonts w:ascii="Arial" w:hAnsi="Arial"/>
            </w:rPr>
          </w:pPr>
          <w:r>
            <w:rPr>
              <w:rFonts w:ascii="Arial" w:hAnsi="Arial"/>
            </w:rPr>
            <w:t>Avenue du Hunderenveld 10</w:t>
          </w:r>
        </w:p>
        <w:p w14:paraId="05B49E57" w14:textId="77777777" w:rsidR="003530BD" w:rsidRDefault="003530BD">
          <w:pPr>
            <w:pStyle w:val="VolvoAddress"/>
            <w:rPr>
              <w:rFonts w:ascii="Arial" w:hAnsi="Arial"/>
            </w:rPr>
          </w:pPr>
          <w:r>
            <w:rPr>
              <w:rFonts w:ascii="Arial" w:hAnsi="Arial"/>
            </w:rPr>
            <w:t>BE-1082 Brussels</w:t>
          </w:r>
        </w:p>
        <w:p w14:paraId="7D2B3150" w14:textId="77777777" w:rsidR="003530BD" w:rsidRDefault="003530BD">
          <w:pPr>
            <w:pStyle w:val="VolvoAddress"/>
          </w:pPr>
          <w:r>
            <w:rPr>
              <w:rFonts w:ascii="Arial" w:hAnsi="Arial"/>
            </w:rPr>
            <w:t>Belgium</w:t>
          </w:r>
        </w:p>
      </w:tc>
      <w:tc>
        <w:tcPr>
          <w:tcW w:w="1588" w:type="dxa"/>
          <w:tcMar>
            <w:top w:w="85" w:type="dxa"/>
            <w:left w:w="0" w:type="dxa"/>
            <w:right w:w="0" w:type="dxa"/>
          </w:tcMar>
        </w:tcPr>
        <w:p w14:paraId="7D0FD5BA" w14:textId="77777777" w:rsidR="003530BD" w:rsidRDefault="003530BD">
          <w:pPr>
            <w:pStyle w:val="VolvoAddressBold"/>
          </w:pPr>
          <w:r>
            <w:t>Telephone</w:t>
          </w:r>
        </w:p>
        <w:p w14:paraId="63873096" w14:textId="77777777"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14:paraId="545FD99C" w14:textId="77777777" w:rsidR="003530BD" w:rsidRDefault="003530BD">
          <w:pPr>
            <w:pStyle w:val="VolvoAddressBold"/>
          </w:pPr>
          <w:r>
            <w:t>Telefax</w:t>
          </w:r>
        </w:p>
        <w:p w14:paraId="7C2C1DD2" w14:textId="77777777" w:rsidR="003530BD" w:rsidRDefault="003530BD">
          <w:pPr>
            <w:pStyle w:val="VolvoAddress"/>
          </w:pPr>
          <w:r>
            <w:rPr>
              <w:rFonts w:ascii="Arial" w:hAnsi="Arial"/>
            </w:rPr>
            <w:t>see above</w:t>
          </w:r>
        </w:p>
      </w:tc>
      <w:tc>
        <w:tcPr>
          <w:tcW w:w="1588" w:type="dxa"/>
          <w:tcMar>
            <w:top w:w="85" w:type="dxa"/>
            <w:left w:w="0" w:type="dxa"/>
            <w:right w:w="0" w:type="dxa"/>
          </w:tcMar>
        </w:tcPr>
        <w:p w14:paraId="4380ED90" w14:textId="77777777" w:rsidR="003530BD" w:rsidRDefault="003530BD">
          <w:pPr>
            <w:pStyle w:val="VolvoAddressBold"/>
          </w:pPr>
          <w:r>
            <w:t>RPM</w:t>
          </w:r>
        </w:p>
        <w:p w14:paraId="442672EC" w14:textId="77777777" w:rsidR="003530BD" w:rsidRDefault="003530BD">
          <w:pPr>
            <w:pStyle w:val="VolvoAddress"/>
          </w:pPr>
          <w:r>
            <w:t>Bruxelles</w:t>
          </w:r>
        </w:p>
        <w:p w14:paraId="121397C3" w14:textId="77777777" w:rsidR="003530BD" w:rsidRDefault="003530BD">
          <w:pPr>
            <w:pStyle w:val="VolvoAddressBold"/>
          </w:pPr>
          <w:r>
            <w:t>VAT</w:t>
          </w:r>
        </w:p>
        <w:p w14:paraId="14B1C705" w14:textId="77777777" w:rsidR="003530BD" w:rsidRDefault="003530BD">
          <w:pPr>
            <w:pStyle w:val="VolvoAddress"/>
          </w:pPr>
          <w:r>
            <w:t>BE 0436.180.690</w:t>
          </w:r>
        </w:p>
      </w:tc>
      <w:tc>
        <w:tcPr>
          <w:tcW w:w="1588" w:type="dxa"/>
          <w:tcMar>
            <w:top w:w="85" w:type="dxa"/>
            <w:left w:w="0" w:type="dxa"/>
            <w:right w:w="0" w:type="dxa"/>
          </w:tcMar>
        </w:tcPr>
        <w:p w14:paraId="032CC09E" w14:textId="77777777" w:rsidR="003530BD" w:rsidRDefault="003530BD">
          <w:pPr>
            <w:pStyle w:val="VolvoAddressBold"/>
          </w:pPr>
          <w:r>
            <w:t>ING</w:t>
          </w:r>
        </w:p>
        <w:p w14:paraId="66E630E8" w14:textId="77777777" w:rsidR="003530BD" w:rsidRDefault="003530BD">
          <w:pPr>
            <w:pStyle w:val="VolvoAddress"/>
          </w:pPr>
          <w:r>
            <w:t>310-0813608-58</w:t>
          </w:r>
        </w:p>
      </w:tc>
    </w:tr>
  </w:tbl>
  <w:p w14:paraId="1CC6585B" w14:textId="77777777"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018E71" w14:textId="77777777" w:rsidR="00D4036B" w:rsidRDefault="00D4036B">
      <w:r>
        <w:separator/>
      </w:r>
    </w:p>
  </w:footnote>
  <w:footnote w:type="continuationSeparator" w:id="0">
    <w:p w14:paraId="26A84F0C" w14:textId="77777777" w:rsidR="00D4036B" w:rsidRDefault="00D403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8F2FBE" w14:textId="77777777" w:rsidR="00996DC3" w:rsidRDefault="00F60FE0" w:rsidP="00996DC3">
    <w:pPr>
      <w:pStyle w:val="VolvoDept"/>
      <w:spacing w:before="40" w:after="1480"/>
    </w:pPr>
    <w:r>
      <w:rPr>
        <w:noProof/>
        <w:lang w:val="en-GB" w:eastAsia="en-GB"/>
      </w:rPr>
      <w:drawing>
        <wp:anchor distT="0" distB="0" distL="114300" distR="114300" simplePos="0" relativeHeight="251658240" behindDoc="0" locked="0" layoutInCell="1" allowOverlap="1" wp14:anchorId="52CD009C" wp14:editId="1D9D33D3">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2768B6" w14:textId="77777777"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925F22" w14:textId="77777777" w:rsidR="003530BD" w:rsidRDefault="00F60FE0">
    <w:pPr>
      <w:pStyle w:val="VolvoDept"/>
    </w:pPr>
    <w:r>
      <w:rPr>
        <w:noProof/>
        <w:lang w:val="en-GB" w:eastAsia="en-GB"/>
      </w:rPr>
      <mc:AlternateContent>
        <mc:Choice Requires="wps">
          <w:drawing>
            <wp:anchor distT="0" distB="0" distL="114300" distR="114300" simplePos="0" relativeHeight="251657216" behindDoc="0" locked="0" layoutInCell="1" allowOverlap="1" wp14:anchorId="32D9F8D3" wp14:editId="6F2B81F4">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B4C53" w14:textId="77777777" w:rsidR="003530BD" w:rsidRDefault="00F60FE0">
                          <w:r w:rsidRPr="00741692">
                            <w:rPr>
                              <w:noProof/>
                              <w:lang w:val="en-GB" w:eastAsia="en-GB"/>
                            </w:rPr>
                            <w:drawing>
                              <wp:inline distT="0" distB="0" distL="0" distR="0" wp14:anchorId="654FC37A" wp14:editId="400B07FF">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6F9BE3BE" w14:textId="77777777"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D9F8D3" id="_x0000_t202" coordsize="21600,21600" o:spt="202" path="m,l,21600r21600,l21600,xe">
              <v:stroke joinstyle="miter"/>
              <v:path gradientshapeok="t" o:connecttype="rect"/>
            </v:shapetype>
            <v:shape id="Text Box 2" o:spid="_x0000_s1028"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14:paraId="3DAB4C53" w14:textId="77777777" w:rsidR="003530BD" w:rsidRDefault="00F60FE0">
                    <w:r w:rsidRPr="00741692">
                      <w:rPr>
                        <w:noProof/>
                        <w:lang w:val="en-GB" w:eastAsia="en-GB"/>
                      </w:rPr>
                      <w:drawing>
                        <wp:inline distT="0" distB="0" distL="0" distR="0" wp14:anchorId="654FC37A" wp14:editId="400B07FF">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6F9BE3BE" w14:textId="77777777"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6D0B13"/>
    <w:multiLevelType w:val="hybridMultilevel"/>
    <w:tmpl w:val="F8349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77462E7"/>
    <w:multiLevelType w:val="hybridMultilevel"/>
    <w:tmpl w:val="0FAC9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0" w15:restartNumberingAfterBreak="0">
    <w:nsid w:val="23440D79"/>
    <w:multiLevelType w:val="hybridMultilevel"/>
    <w:tmpl w:val="27B0DE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7"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12B46A7"/>
    <w:multiLevelType w:val="hybridMultilevel"/>
    <w:tmpl w:val="5846E506"/>
    <w:lvl w:ilvl="0" w:tplc="7FB4A688">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3A5BF4"/>
    <w:multiLevelType w:val="hybridMultilevel"/>
    <w:tmpl w:val="EFCAA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2"/>
  </w:num>
  <w:num w:numId="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12"/>
  </w:num>
  <w:num w:numId="6">
    <w:abstractNumId w:val="17"/>
  </w:num>
  <w:num w:numId="7">
    <w:abstractNumId w:val="11"/>
  </w:num>
  <w:num w:numId="8">
    <w:abstractNumId w:val="15"/>
  </w:num>
  <w:num w:numId="9">
    <w:abstractNumId w:val="16"/>
  </w:num>
  <w:num w:numId="10">
    <w:abstractNumId w:val="0"/>
  </w:num>
  <w:num w:numId="11">
    <w:abstractNumId w:val="6"/>
  </w:num>
  <w:num w:numId="12">
    <w:abstractNumId w:val="13"/>
  </w:num>
  <w:num w:numId="13">
    <w:abstractNumId w:val="9"/>
  </w:num>
  <w:num w:numId="14">
    <w:abstractNumId w:val="3"/>
  </w:num>
  <w:num w:numId="15">
    <w:abstractNumId w:val="18"/>
  </w:num>
  <w:num w:numId="16">
    <w:abstractNumId w:val="4"/>
  </w:num>
  <w:num w:numId="17">
    <w:abstractNumId w:val="8"/>
  </w:num>
  <w:num w:numId="18">
    <w:abstractNumId w:val="2"/>
  </w:num>
  <w:num w:numId="19">
    <w:abstractNumId w:val="14"/>
  </w:num>
  <w:num w:numId="20">
    <w:abstractNumId w:val="21"/>
  </w:num>
  <w:num w:numId="21">
    <w:abstractNumId w:val="1"/>
  </w:num>
  <w:num w:numId="22">
    <w:abstractNumId w:val="21"/>
  </w:num>
  <w:num w:numId="23">
    <w:abstractNumId w:val="10"/>
  </w:num>
  <w:num w:numId="24">
    <w:abstractNumId w:val="19"/>
  </w:num>
  <w:num w:numId="25">
    <w:abstractNumId w:val="20"/>
  </w:num>
  <w:num w:numId="26">
    <w:abstractNumId w:val="7"/>
  </w:num>
  <w:num w:numId="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A0A"/>
    <w:rsid w:val="00035FA5"/>
    <w:rsid w:val="0004486D"/>
    <w:rsid w:val="000460F4"/>
    <w:rsid w:val="00050A25"/>
    <w:rsid w:val="00051871"/>
    <w:rsid w:val="000542B1"/>
    <w:rsid w:val="000544AC"/>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70AD"/>
    <w:rsid w:val="00107E42"/>
    <w:rsid w:val="00111DFF"/>
    <w:rsid w:val="0011385E"/>
    <w:rsid w:val="00113C60"/>
    <w:rsid w:val="00117C95"/>
    <w:rsid w:val="00121161"/>
    <w:rsid w:val="001262F2"/>
    <w:rsid w:val="00126AF8"/>
    <w:rsid w:val="00127B46"/>
    <w:rsid w:val="001338A1"/>
    <w:rsid w:val="00134543"/>
    <w:rsid w:val="0013602A"/>
    <w:rsid w:val="001378A3"/>
    <w:rsid w:val="00141A18"/>
    <w:rsid w:val="00141AE3"/>
    <w:rsid w:val="001438DC"/>
    <w:rsid w:val="0014686C"/>
    <w:rsid w:val="001527DA"/>
    <w:rsid w:val="00154DE4"/>
    <w:rsid w:val="00155CC0"/>
    <w:rsid w:val="00157D99"/>
    <w:rsid w:val="00161F2A"/>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3B68"/>
    <w:rsid w:val="001A50B3"/>
    <w:rsid w:val="001A7A03"/>
    <w:rsid w:val="001B0542"/>
    <w:rsid w:val="001B0ABE"/>
    <w:rsid w:val="001B4170"/>
    <w:rsid w:val="001B428A"/>
    <w:rsid w:val="001C0823"/>
    <w:rsid w:val="001C209D"/>
    <w:rsid w:val="001C6AA4"/>
    <w:rsid w:val="001C6C9A"/>
    <w:rsid w:val="001D0368"/>
    <w:rsid w:val="001D31A0"/>
    <w:rsid w:val="001D6A18"/>
    <w:rsid w:val="001D737F"/>
    <w:rsid w:val="001D7778"/>
    <w:rsid w:val="001E47DF"/>
    <w:rsid w:val="001E5EA6"/>
    <w:rsid w:val="001E603C"/>
    <w:rsid w:val="001F01EC"/>
    <w:rsid w:val="001F27D1"/>
    <w:rsid w:val="001F60D9"/>
    <w:rsid w:val="001F70FF"/>
    <w:rsid w:val="00200122"/>
    <w:rsid w:val="002045D5"/>
    <w:rsid w:val="002048F2"/>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86C2E"/>
    <w:rsid w:val="00292310"/>
    <w:rsid w:val="00292B5A"/>
    <w:rsid w:val="00294D73"/>
    <w:rsid w:val="00294EFC"/>
    <w:rsid w:val="002963DD"/>
    <w:rsid w:val="002A2803"/>
    <w:rsid w:val="002A3695"/>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842"/>
    <w:rsid w:val="00305E9A"/>
    <w:rsid w:val="00306C69"/>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2F2"/>
    <w:rsid w:val="00342DFB"/>
    <w:rsid w:val="00343A25"/>
    <w:rsid w:val="00344A85"/>
    <w:rsid w:val="003465BF"/>
    <w:rsid w:val="00350D30"/>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81C8C"/>
    <w:rsid w:val="00385821"/>
    <w:rsid w:val="0038650E"/>
    <w:rsid w:val="003878E8"/>
    <w:rsid w:val="00390CD4"/>
    <w:rsid w:val="0039300B"/>
    <w:rsid w:val="0039461F"/>
    <w:rsid w:val="003959CF"/>
    <w:rsid w:val="00397C0C"/>
    <w:rsid w:val="003A32CD"/>
    <w:rsid w:val="003A429F"/>
    <w:rsid w:val="003A5055"/>
    <w:rsid w:val="003A7A9A"/>
    <w:rsid w:val="003A7FAA"/>
    <w:rsid w:val="003B14C5"/>
    <w:rsid w:val="003B207C"/>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56CD"/>
    <w:rsid w:val="00426F8A"/>
    <w:rsid w:val="00427EC2"/>
    <w:rsid w:val="00432949"/>
    <w:rsid w:val="004351F8"/>
    <w:rsid w:val="004360F2"/>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05"/>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4CB5"/>
    <w:rsid w:val="004C6E10"/>
    <w:rsid w:val="004C7EFF"/>
    <w:rsid w:val="004D16D8"/>
    <w:rsid w:val="004D20FE"/>
    <w:rsid w:val="004D3154"/>
    <w:rsid w:val="004D368C"/>
    <w:rsid w:val="004D506F"/>
    <w:rsid w:val="004E068B"/>
    <w:rsid w:val="004E3237"/>
    <w:rsid w:val="004E3B9D"/>
    <w:rsid w:val="004E6705"/>
    <w:rsid w:val="004E6A4C"/>
    <w:rsid w:val="004E73A0"/>
    <w:rsid w:val="004F13EC"/>
    <w:rsid w:val="004F3663"/>
    <w:rsid w:val="004F3B25"/>
    <w:rsid w:val="004F7765"/>
    <w:rsid w:val="004F7820"/>
    <w:rsid w:val="00500C60"/>
    <w:rsid w:val="00500EAE"/>
    <w:rsid w:val="00501DF2"/>
    <w:rsid w:val="005063C3"/>
    <w:rsid w:val="005070D9"/>
    <w:rsid w:val="00515E97"/>
    <w:rsid w:val="0051672B"/>
    <w:rsid w:val="0051771F"/>
    <w:rsid w:val="00520497"/>
    <w:rsid w:val="005204F5"/>
    <w:rsid w:val="005224AF"/>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0912"/>
    <w:rsid w:val="00592ADE"/>
    <w:rsid w:val="00593FC5"/>
    <w:rsid w:val="005960AE"/>
    <w:rsid w:val="0059657B"/>
    <w:rsid w:val="005A07B8"/>
    <w:rsid w:val="005A1CB1"/>
    <w:rsid w:val="005A26E6"/>
    <w:rsid w:val="005A3BD3"/>
    <w:rsid w:val="005A4632"/>
    <w:rsid w:val="005A4EB6"/>
    <w:rsid w:val="005A61D1"/>
    <w:rsid w:val="005A78D6"/>
    <w:rsid w:val="005A7E20"/>
    <w:rsid w:val="005B0CBD"/>
    <w:rsid w:val="005B1F6E"/>
    <w:rsid w:val="005B29B5"/>
    <w:rsid w:val="005B4C00"/>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51EA"/>
    <w:rsid w:val="00600104"/>
    <w:rsid w:val="006016E4"/>
    <w:rsid w:val="00610857"/>
    <w:rsid w:val="00611698"/>
    <w:rsid w:val="0061281A"/>
    <w:rsid w:val="00613CC5"/>
    <w:rsid w:val="006142EA"/>
    <w:rsid w:val="006154EF"/>
    <w:rsid w:val="0061698A"/>
    <w:rsid w:val="00620866"/>
    <w:rsid w:val="006265C8"/>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235C"/>
    <w:rsid w:val="00662950"/>
    <w:rsid w:val="00665318"/>
    <w:rsid w:val="00667DF2"/>
    <w:rsid w:val="006706F3"/>
    <w:rsid w:val="00670876"/>
    <w:rsid w:val="00670DBC"/>
    <w:rsid w:val="00674240"/>
    <w:rsid w:val="00674302"/>
    <w:rsid w:val="00676963"/>
    <w:rsid w:val="00677C70"/>
    <w:rsid w:val="00677CF9"/>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24ED"/>
    <w:rsid w:val="006F317F"/>
    <w:rsid w:val="006F377D"/>
    <w:rsid w:val="006F47CD"/>
    <w:rsid w:val="006F7959"/>
    <w:rsid w:val="00700708"/>
    <w:rsid w:val="007008CB"/>
    <w:rsid w:val="0070213E"/>
    <w:rsid w:val="00702170"/>
    <w:rsid w:val="007034A7"/>
    <w:rsid w:val="00703B76"/>
    <w:rsid w:val="0070502A"/>
    <w:rsid w:val="00705DD2"/>
    <w:rsid w:val="00707F46"/>
    <w:rsid w:val="007127EA"/>
    <w:rsid w:val="0071556F"/>
    <w:rsid w:val="00717F6A"/>
    <w:rsid w:val="007226E7"/>
    <w:rsid w:val="007274FF"/>
    <w:rsid w:val="007275FE"/>
    <w:rsid w:val="00727F90"/>
    <w:rsid w:val="007347BF"/>
    <w:rsid w:val="007368AE"/>
    <w:rsid w:val="007373CB"/>
    <w:rsid w:val="00740F3D"/>
    <w:rsid w:val="00741692"/>
    <w:rsid w:val="00747208"/>
    <w:rsid w:val="0075293A"/>
    <w:rsid w:val="007548F0"/>
    <w:rsid w:val="00755E24"/>
    <w:rsid w:val="00762A9E"/>
    <w:rsid w:val="007641F8"/>
    <w:rsid w:val="00766966"/>
    <w:rsid w:val="00767225"/>
    <w:rsid w:val="00771BE1"/>
    <w:rsid w:val="007739AA"/>
    <w:rsid w:val="007744BE"/>
    <w:rsid w:val="0077590D"/>
    <w:rsid w:val="00777149"/>
    <w:rsid w:val="00777DCF"/>
    <w:rsid w:val="00781714"/>
    <w:rsid w:val="00782A0A"/>
    <w:rsid w:val="007846F3"/>
    <w:rsid w:val="00784DF4"/>
    <w:rsid w:val="0078568C"/>
    <w:rsid w:val="00786744"/>
    <w:rsid w:val="0079379E"/>
    <w:rsid w:val="0079399F"/>
    <w:rsid w:val="0079466D"/>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0B66"/>
    <w:rsid w:val="007E3474"/>
    <w:rsid w:val="007E3E51"/>
    <w:rsid w:val="007E3F24"/>
    <w:rsid w:val="007E420B"/>
    <w:rsid w:val="007E5BA8"/>
    <w:rsid w:val="007E78B7"/>
    <w:rsid w:val="007F0F96"/>
    <w:rsid w:val="007F1DF4"/>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8F73C0"/>
    <w:rsid w:val="00900AC6"/>
    <w:rsid w:val="00900D3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30F06"/>
    <w:rsid w:val="00933BD0"/>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510B"/>
    <w:rsid w:val="00975891"/>
    <w:rsid w:val="0098252F"/>
    <w:rsid w:val="009876E1"/>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1236"/>
    <w:rsid w:val="00A832DD"/>
    <w:rsid w:val="00A8554B"/>
    <w:rsid w:val="00A86090"/>
    <w:rsid w:val="00A86C7B"/>
    <w:rsid w:val="00A91222"/>
    <w:rsid w:val="00A950FE"/>
    <w:rsid w:val="00AA2172"/>
    <w:rsid w:val="00AA35A3"/>
    <w:rsid w:val="00AA3B0B"/>
    <w:rsid w:val="00AA3D1F"/>
    <w:rsid w:val="00AA7509"/>
    <w:rsid w:val="00AB1BB4"/>
    <w:rsid w:val="00AB3543"/>
    <w:rsid w:val="00AB685B"/>
    <w:rsid w:val="00AB6C57"/>
    <w:rsid w:val="00AB7CEF"/>
    <w:rsid w:val="00AC163D"/>
    <w:rsid w:val="00AC4024"/>
    <w:rsid w:val="00AC4AA6"/>
    <w:rsid w:val="00AC5525"/>
    <w:rsid w:val="00AC5549"/>
    <w:rsid w:val="00AD0CA8"/>
    <w:rsid w:val="00AD7F11"/>
    <w:rsid w:val="00AE3F86"/>
    <w:rsid w:val="00AE5001"/>
    <w:rsid w:val="00AE5234"/>
    <w:rsid w:val="00AE704F"/>
    <w:rsid w:val="00AE7946"/>
    <w:rsid w:val="00AF18FD"/>
    <w:rsid w:val="00AF33BD"/>
    <w:rsid w:val="00AF34DD"/>
    <w:rsid w:val="00AF47C1"/>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45243"/>
    <w:rsid w:val="00B45FD4"/>
    <w:rsid w:val="00B4657D"/>
    <w:rsid w:val="00B472A6"/>
    <w:rsid w:val="00B53651"/>
    <w:rsid w:val="00B53BA7"/>
    <w:rsid w:val="00B541F5"/>
    <w:rsid w:val="00B54AAF"/>
    <w:rsid w:val="00B554CF"/>
    <w:rsid w:val="00B5673D"/>
    <w:rsid w:val="00B62E7C"/>
    <w:rsid w:val="00B63E84"/>
    <w:rsid w:val="00B6621A"/>
    <w:rsid w:val="00B70337"/>
    <w:rsid w:val="00B742A1"/>
    <w:rsid w:val="00B76457"/>
    <w:rsid w:val="00B765B6"/>
    <w:rsid w:val="00B772DA"/>
    <w:rsid w:val="00B77317"/>
    <w:rsid w:val="00B77AA9"/>
    <w:rsid w:val="00B850FB"/>
    <w:rsid w:val="00B8542B"/>
    <w:rsid w:val="00B9238D"/>
    <w:rsid w:val="00B95718"/>
    <w:rsid w:val="00B977DA"/>
    <w:rsid w:val="00B97E3A"/>
    <w:rsid w:val="00BA0EE0"/>
    <w:rsid w:val="00BA1F63"/>
    <w:rsid w:val="00BA294A"/>
    <w:rsid w:val="00BA2BD0"/>
    <w:rsid w:val="00BA3895"/>
    <w:rsid w:val="00BA5800"/>
    <w:rsid w:val="00BA5DD8"/>
    <w:rsid w:val="00BA74A4"/>
    <w:rsid w:val="00BB3B0C"/>
    <w:rsid w:val="00BB505C"/>
    <w:rsid w:val="00BB654B"/>
    <w:rsid w:val="00BB77CF"/>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5F60"/>
    <w:rsid w:val="00BF6108"/>
    <w:rsid w:val="00BF6618"/>
    <w:rsid w:val="00BF6B9C"/>
    <w:rsid w:val="00C02CF0"/>
    <w:rsid w:val="00C11589"/>
    <w:rsid w:val="00C126F6"/>
    <w:rsid w:val="00C13BDF"/>
    <w:rsid w:val="00C14B17"/>
    <w:rsid w:val="00C16396"/>
    <w:rsid w:val="00C17043"/>
    <w:rsid w:val="00C17E1A"/>
    <w:rsid w:val="00C17FB2"/>
    <w:rsid w:val="00C20D39"/>
    <w:rsid w:val="00C21922"/>
    <w:rsid w:val="00C24852"/>
    <w:rsid w:val="00C265C3"/>
    <w:rsid w:val="00C318EC"/>
    <w:rsid w:val="00C365CB"/>
    <w:rsid w:val="00C36F16"/>
    <w:rsid w:val="00C37E31"/>
    <w:rsid w:val="00C40DBA"/>
    <w:rsid w:val="00C41DBC"/>
    <w:rsid w:val="00C42F7E"/>
    <w:rsid w:val="00C44E23"/>
    <w:rsid w:val="00C471D7"/>
    <w:rsid w:val="00C50538"/>
    <w:rsid w:val="00C51B69"/>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58B2"/>
    <w:rsid w:val="00CD6F01"/>
    <w:rsid w:val="00CD76C1"/>
    <w:rsid w:val="00CE00DB"/>
    <w:rsid w:val="00CE0B8A"/>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4036B"/>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41D"/>
    <w:rsid w:val="00DF2749"/>
    <w:rsid w:val="00E0001B"/>
    <w:rsid w:val="00E007E1"/>
    <w:rsid w:val="00E02940"/>
    <w:rsid w:val="00E05A2B"/>
    <w:rsid w:val="00E0665F"/>
    <w:rsid w:val="00E06F94"/>
    <w:rsid w:val="00E10290"/>
    <w:rsid w:val="00E11A79"/>
    <w:rsid w:val="00E139DE"/>
    <w:rsid w:val="00E13EA7"/>
    <w:rsid w:val="00E14871"/>
    <w:rsid w:val="00E2135F"/>
    <w:rsid w:val="00E24678"/>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97A69"/>
    <w:rsid w:val="00EA1EE0"/>
    <w:rsid w:val="00EA38AE"/>
    <w:rsid w:val="00EA3C4A"/>
    <w:rsid w:val="00EA6D8C"/>
    <w:rsid w:val="00EB0055"/>
    <w:rsid w:val="00EB0645"/>
    <w:rsid w:val="00EB39A8"/>
    <w:rsid w:val="00EB4539"/>
    <w:rsid w:val="00EB4F5A"/>
    <w:rsid w:val="00EC118F"/>
    <w:rsid w:val="00EC1A66"/>
    <w:rsid w:val="00EC240A"/>
    <w:rsid w:val="00EC42B0"/>
    <w:rsid w:val="00EC5AD3"/>
    <w:rsid w:val="00EC5EF5"/>
    <w:rsid w:val="00EC63E0"/>
    <w:rsid w:val="00EC66DC"/>
    <w:rsid w:val="00EC6F90"/>
    <w:rsid w:val="00ED1135"/>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512D"/>
    <w:rsid w:val="00EF56A7"/>
    <w:rsid w:val="00EF5722"/>
    <w:rsid w:val="00EF6D7A"/>
    <w:rsid w:val="00EF7314"/>
    <w:rsid w:val="00F04DEF"/>
    <w:rsid w:val="00F119A3"/>
    <w:rsid w:val="00F12CCD"/>
    <w:rsid w:val="00F12F08"/>
    <w:rsid w:val="00F17A22"/>
    <w:rsid w:val="00F2221A"/>
    <w:rsid w:val="00F3100D"/>
    <w:rsid w:val="00F316F3"/>
    <w:rsid w:val="00F34218"/>
    <w:rsid w:val="00F3473F"/>
    <w:rsid w:val="00F3532D"/>
    <w:rsid w:val="00F36DFE"/>
    <w:rsid w:val="00F413AC"/>
    <w:rsid w:val="00F46CAE"/>
    <w:rsid w:val="00F475F8"/>
    <w:rsid w:val="00F50FD8"/>
    <w:rsid w:val="00F577D0"/>
    <w:rsid w:val="00F60A6F"/>
    <w:rsid w:val="00F60D6C"/>
    <w:rsid w:val="00F60FE0"/>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739A"/>
    <w:rsid w:val="00FB33F0"/>
    <w:rsid w:val="00FB5BB1"/>
    <w:rsid w:val="00FB6C73"/>
    <w:rsid w:val="00FC134F"/>
    <w:rsid w:val="00FC25AE"/>
    <w:rsid w:val="00FC36F5"/>
    <w:rsid w:val="00FC3B51"/>
    <w:rsid w:val="00FC3E04"/>
    <w:rsid w:val="00FC52D7"/>
    <w:rsid w:val="00FC6470"/>
    <w:rsid w:val="00FC7651"/>
    <w:rsid w:val="00FC7A19"/>
    <w:rsid w:val="00FD37CA"/>
    <w:rsid w:val="00FE2196"/>
    <w:rsid w:val="00FE3C03"/>
    <w:rsid w:val="00FE453C"/>
    <w:rsid w:val="00FE57AE"/>
    <w:rsid w:val="00FE68B1"/>
    <w:rsid w:val="00FF0B3D"/>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72596B"/>
  <w15:chartTrackingRefBased/>
  <w15:docId w15:val="{523B2A92-0CC4-4501-B8EC-A9EA01A7D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
    <w:name w:val="Datum"/>
    <w:basedOn w:val="BodyText"/>
    <w:autoRedefine/>
    <w:rsid w:val="00C57601"/>
  </w:style>
  <w:style w:type="paragraph" w:customStyle="1" w:styleId="Introduction">
    <w:name w:val="Introduction"/>
    <w:basedOn w:val="BodyText"/>
    <w:autoRedefine/>
    <w:rPr>
      <w:rFonts w:ascii="Arial" w:hAnsi="Arial"/>
      <w:b/>
      <w:sz w:val="22"/>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val="de-DE" w:eastAsia="de-AT"/>
    </w:rPr>
  </w:style>
  <w:style w:type="paragraph" w:customStyle="1" w:styleId="KeinLeerraum">
    <w:name w:val="Kein Leerraum"/>
    <w:qFormat/>
    <w:rsid w:val="00016E2F"/>
    <w:rPr>
      <w:rFonts w:ascii="Calibri" w:hAnsi="Calibri"/>
      <w:snapToGrid w:val="0"/>
      <w:sz w:val="22"/>
      <w:szCs w:val="22"/>
      <w:lang w:val="de-DE"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637427">
      <w:bodyDiv w:val="1"/>
      <w:marLeft w:val="0"/>
      <w:marRight w:val="0"/>
      <w:marTop w:val="0"/>
      <w:marBottom w:val="0"/>
      <w:divBdr>
        <w:top w:val="none" w:sz="0" w:space="0" w:color="auto"/>
        <w:left w:val="none" w:sz="0" w:space="0" w:color="auto"/>
        <w:bottom w:val="none" w:sz="0" w:space="0" w:color="auto"/>
        <w:right w:val="none" w:sz="0" w:space="0" w:color="auto"/>
      </w:divBdr>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png"/><Relationship Id="rId18" Type="http://schemas.openxmlformats.org/officeDocument/2006/relationships/hyperlink" Target="http://www.volvogroup.mobi/"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volvogroup.com/" TargetMode="External"/><Relationship Id="rId2" Type="http://schemas.openxmlformats.org/officeDocument/2006/relationships/customXml" Target="../customXml/item2.xml"/><Relationship Id="rId16" Type="http://schemas.openxmlformats.org/officeDocument/2006/relationships/hyperlink" Target="http://www.volvogroup.mobi/"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volvogroup.com/"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0.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1570A5-777F-4ADD-8D3D-520AE512ED4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3.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A3C35DCE-FA8D-4C4D-949A-6EB71DC58A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685</Words>
  <Characters>3905</Characters>
  <Application>Microsoft Office Word</Application>
  <DocSecurity>0</DocSecurity>
  <Lines>32</Lines>
  <Paragraphs>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VCE Press release</vt:lpstr>
      <vt:lpstr>VCE Press release</vt:lpstr>
    </vt:vector>
  </TitlesOfParts>
  <Company>Volvo Construction Equipment</Company>
  <LinksUpToDate>false</LinksUpToDate>
  <CharactersWithSpaces>4581</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marta.benitez@volvo.com</dc:creator>
  <cp:keywords/>
  <cp:lastModifiedBy>Daisy Jestico</cp:lastModifiedBy>
  <cp:revision>6</cp:revision>
  <cp:lastPrinted>2018-12-19T08:49:00Z</cp:lastPrinted>
  <dcterms:created xsi:type="dcterms:W3CDTF">2019-01-24T15:16:00Z</dcterms:created>
  <dcterms:modified xsi:type="dcterms:W3CDTF">2019-01-24T17:34:00Z</dcterms:modified>
  <cp:contentStatus/>
</cp:coreProperties>
</file>